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E960D" w14:textId="3285A864" w:rsidR="00C4747E" w:rsidRDefault="00350B55" w:rsidP="001A4203">
      <w:pPr>
        <w:pStyle w:val="BodyText"/>
        <w:jc w:val="center"/>
        <w:rPr>
          <w:b/>
          <w:bCs/>
          <w:sz w:val="31"/>
        </w:rPr>
      </w:pPr>
      <w:bookmarkStart w:id="0" w:name="_Hlk160626350"/>
      <w:r>
        <w:rPr>
          <w:b/>
          <w:bCs/>
          <w:sz w:val="31"/>
        </w:rPr>
        <w:t>CNL-</w:t>
      </w:r>
      <w:r w:rsidRPr="00F76D84">
        <w:rPr>
          <w:b/>
          <w:bCs/>
          <w:sz w:val="31"/>
        </w:rPr>
        <w:t>664</w:t>
      </w:r>
      <w:r w:rsidR="00037629" w:rsidRPr="00002DA2">
        <w:rPr>
          <w:b/>
          <w:bCs/>
          <w:sz w:val="31"/>
        </w:rPr>
        <w:t>A</w:t>
      </w:r>
      <w:r w:rsidRPr="00F76D84">
        <w:rPr>
          <w:b/>
          <w:bCs/>
          <w:sz w:val="31"/>
        </w:rPr>
        <w:t xml:space="preserve"> </w:t>
      </w:r>
      <w:r w:rsidR="00A219A5">
        <w:rPr>
          <w:b/>
          <w:bCs/>
          <w:sz w:val="31"/>
        </w:rPr>
        <w:t xml:space="preserve">Topic 7 </w:t>
      </w:r>
      <w:r w:rsidR="00037629">
        <w:rPr>
          <w:b/>
          <w:bCs/>
          <w:sz w:val="31"/>
        </w:rPr>
        <w:t xml:space="preserve">Professional </w:t>
      </w:r>
      <w:r w:rsidR="001A4203" w:rsidRPr="001A4203">
        <w:rPr>
          <w:b/>
          <w:bCs/>
          <w:sz w:val="31"/>
        </w:rPr>
        <w:t xml:space="preserve">Development </w:t>
      </w:r>
      <w:r w:rsidR="001F4C68">
        <w:rPr>
          <w:b/>
          <w:bCs/>
          <w:sz w:val="31"/>
        </w:rPr>
        <w:t>R</w:t>
      </w:r>
      <w:r w:rsidR="00562AF6">
        <w:rPr>
          <w:b/>
          <w:bCs/>
          <w:sz w:val="31"/>
        </w:rPr>
        <w:t>eflection</w:t>
      </w:r>
      <w:r w:rsidR="001F4C68">
        <w:rPr>
          <w:b/>
          <w:bCs/>
          <w:sz w:val="31"/>
        </w:rPr>
        <w:t xml:space="preserve"> </w:t>
      </w:r>
      <w:r w:rsidR="001A4203" w:rsidRPr="001A4203">
        <w:rPr>
          <w:b/>
          <w:bCs/>
          <w:sz w:val="31"/>
        </w:rPr>
        <w:t>Template</w:t>
      </w:r>
    </w:p>
    <w:p w14:paraId="29A351B0" w14:textId="43458152" w:rsidR="000C773B" w:rsidRPr="00272B1C" w:rsidRDefault="000C773B" w:rsidP="000C773B">
      <w:pPr>
        <w:rPr>
          <w:sz w:val="20"/>
          <w:szCs w:val="20"/>
        </w:rPr>
      </w:pPr>
    </w:p>
    <w:p w14:paraId="11F85FF2" w14:textId="2A722BAF" w:rsidR="00C4747E" w:rsidRDefault="00F76D84" w:rsidP="00272B1C">
      <w:pPr>
        <w:spacing w:after="120"/>
        <w:rPr>
          <w:sz w:val="9"/>
        </w:rPr>
      </w:pPr>
      <w:r>
        <w:rPr>
          <w:b/>
          <w:bCs/>
          <w:i/>
          <w:iCs/>
        </w:rPr>
        <w:t>D</w:t>
      </w:r>
      <w:r w:rsidR="00AF774A">
        <w:rPr>
          <w:b/>
          <w:bCs/>
          <w:i/>
          <w:iCs/>
        </w:rPr>
        <w:t xml:space="preserve">irections: </w:t>
      </w:r>
      <w:r w:rsidR="00791699" w:rsidRPr="00791699">
        <w:t>Professional counseling development provides counselors in training with opportunities to gain essential skills and knowledge for delivering competent and ethical counseling services. Reflect on how you plan to continue your ongoing professional development and refer to the following example to guide you in completing your reflection:</w:t>
      </w:r>
    </w:p>
    <w:tbl>
      <w:tblPr>
        <w:tblW w:w="10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29" w:type="dxa"/>
        </w:tblCellMar>
        <w:tblLook w:val="01E0" w:firstRow="1" w:lastRow="1" w:firstColumn="1" w:lastColumn="1" w:noHBand="0" w:noVBand="0"/>
      </w:tblPr>
      <w:tblGrid>
        <w:gridCol w:w="3024"/>
        <w:gridCol w:w="3600"/>
        <w:gridCol w:w="3600"/>
        <w:gridCol w:w="49"/>
      </w:tblGrid>
      <w:tr w:rsidR="00C4747E" w14:paraId="26C2A1C9" w14:textId="77777777" w:rsidTr="00272B1C">
        <w:trPr>
          <w:gridAfter w:val="1"/>
          <w:wAfter w:w="49" w:type="dxa"/>
          <w:trHeight w:val="609"/>
          <w:jc w:val="center"/>
        </w:trPr>
        <w:tc>
          <w:tcPr>
            <w:tcW w:w="3024" w:type="dxa"/>
          </w:tcPr>
          <w:p w14:paraId="008588B5" w14:textId="0310E39E" w:rsidR="00C4747E" w:rsidRPr="00544AC0" w:rsidRDefault="00791699" w:rsidP="008A6213">
            <w:pPr>
              <w:pStyle w:val="TableParagraph"/>
              <w:spacing w:before="240" w:line="276" w:lineRule="auto"/>
              <w:ind w:left="86" w:right="144"/>
              <w:jc w:val="center"/>
              <w:rPr>
                <w:b/>
                <w:sz w:val="24"/>
                <w:szCs w:val="24"/>
              </w:rPr>
            </w:pPr>
            <w:r>
              <w:rPr>
                <w:b/>
                <w:color w:val="1A1A1C"/>
                <w:spacing w:val="-9"/>
                <w:sz w:val="24"/>
                <w:szCs w:val="24"/>
              </w:rPr>
              <w:t>CMHC Professional Development Opportunities</w:t>
            </w:r>
          </w:p>
        </w:tc>
        <w:tc>
          <w:tcPr>
            <w:tcW w:w="3600" w:type="dxa"/>
          </w:tcPr>
          <w:p w14:paraId="1DDA274D" w14:textId="5FA41F73" w:rsidR="00C4747E" w:rsidRPr="00544AC0" w:rsidRDefault="00C56595" w:rsidP="00272B1C">
            <w:pPr>
              <w:pStyle w:val="TableParagraph"/>
              <w:spacing w:before="40" w:line="276" w:lineRule="auto"/>
              <w:ind w:left="99"/>
              <w:jc w:val="center"/>
              <w:rPr>
                <w:b/>
                <w:sz w:val="24"/>
                <w:szCs w:val="24"/>
              </w:rPr>
            </w:pPr>
            <w:r w:rsidRPr="00544AC0">
              <w:rPr>
                <w:b/>
                <w:color w:val="1A1A1C"/>
                <w:sz w:val="24"/>
                <w:szCs w:val="24"/>
              </w:rPr>
              <w:t xml:space="preserve">List 3-4 </w:t>
            </w:r>
            <w:r w:rsidR="00271C1D" w:rsidRPr="00544AC0">
              <w:rPr>
                <w:b/>
                <w:color w:val="1A1A1C"/>
                <w:sz w:val="24"/>
                <w:szCs w:val="24"/>
              </w:rPr>
              <w:t>internship experiences</w:t>
            </w:r>
            <w:r w:rsidRPr="00544AC0">
              <w:rPr>
                <w:b/>
                <w:color w:val="1A1A1C"/>
                <w:sz w:val="24"/>
                <w:szCs w:val="24"/>
              </w:rPr>
              <w:t xml:space="preserve"> that best supported </w:t>
            </w:r>
            <w:r w:rsidR="00B26E33" w:rsidRPr="00544AC0">
              <w:rPr>
                <w:b/>
                <w:color w:val="1A1A1C"/>
                <w:sz w:val="24"/>
                <w:szCs w:val="24"/>
              </w:rPr>
              <w:t>the</w:t>
            </w:r>
            <w:r w:rsidR="009F58DE" w:rsidRPr="00544AC0">
              <w:rPr>
                <w:b/>
                <w:color w:val="1A1A1C"/>
                <w:sz w:val="24"/>
                <w:szCs w:val="24"/>
              </w:rPr>
              <w:t xml:space="preserve"> </w:t>
            </w:r>
            <w:r w:rsidR="00B26E33" w:rsidRPr="00544AC0">
              <w:rPr>
                <w:b/>
                <w:color w:val="1A1A1C"/>
                <w:spacing w:val="-6"/>
                <w:sz w:val="24"/>
                <w:szCs w:val="24"/>
              </w:rPr>
              <w:t>p</w:t>
            </w:r>
            <w:r w:rsidR="009F58DE" w:rsidRPr="00544AC0">
              <w:rPr>
                <w:b/>
                <w:color w:val="1A1A1C"/>
                <w:spacing w:val="-6"/>
                <w:sz w:val="24"/>
                <w:szCs w:val="24"/>
              </w:rPr>
              <w:t>rofessional</w:t>
            </w:r>
            <w:r w:rsidR="009F58DE" w:rsidRPr="00544AC0">
              <w:rPr>
                <w:b/>
                <w:color w:val="1A1A1C"/>
                <w:sz w:val="24"/>
                <w:szCs w:val="24"/>
              </w:rPr>
              <w:t xml:space="preserve"> </w:t>
            </w:r>
            <w:r w:rsidR="00B26E33" w:rsidRPr="00544AC0">
              <w:rPr>
                <w:b/>
                <w:color w:val="1A1A1C"/>
                <w:spacing w:val="-6"/>
                <w:sz w:val="24"/>
                <w:szCs w:val="24"/>
              </w:rPr>
              <w:t>d</w:t>
            </w:r>
            <w:r w:rsidR="009F58DE" w:rsidRPr="00544AC0">
              <w:rPr>
                <w:b/>
                <w:color w:val="1A1A1C"/>
                <w:spacing w:val="-6"/>
                <w:sz w:val="24"/>
                <w:szCs w:val="24"/>
              </w:rPr>
              <w:t xml:space="preserve">evelopment </w:t>
            </w:r>
            <w:r w:rsidR="00B26E33" w:rsidRPr="00544AC0">
              <w:rPr>
                <w:b/>
                <w:color w:val="1A1A1C"/>
                <w:spacing w:val="-6"/>
                <w:sz w:val="24"/>
                <w:szCs w:val="24"/>
              </w:rPr>
              <w:t>g</w:t>
            </w:r>
            <w:r w:rsidR="009F58DE" w:rsidRPr="00544AC0">
              <w:rPr>
                <w:b/>
                <w:color w:val="1A1A1C"/>
                <w:spacing w:val="-6"/>
                <w:sz w:val="24"/>
                <w:szCs w:val="24"/>
              </w:rPr>
              <w:t>oals</w:t>
            </w:r>
            <w:r w:rsidR="00271C1D" w:rsidRPr="00544AC0">
              <w:rPr>
                <w:b/>
                <w:color w:val="1A1A1C"/>
                <w:spacing w:val="-6"/>
                <w:sz w:val="24"/>
                <w:szCs w:val="24"/>
              </w:rPr>
              <w:t>.</w:t>
            </w:r>
            <w:r w:rsidR="00C20402" w:rsidRPr="00544AC0">
              <w:rPr>
                <w:b/>
                <w:color w:val="1A1A1C"/>
                <w:spacing w:val="-6"/>
                <w:sz w:val="24"/>
                <w:szCs w:val="24"/>
              </w:rPr>
              <w:t xml:space="preserve"> (</w:t>
            </w:r>
            <w:r w:rsidR="00B26E33" w:rsidRPr="00544AC0">
              <w:rPr>
                <w:b/>
                <w:color w:val="1A1A1C"/>
                <w:spacing w:val="-6"/>
                <w:sz w:val="24"/>
                <w:szCs w:val="24"/>
              </w:rPr>
              <w:t>B</w:t>
            </w:r>
            <w:r w:rsidR="00C20402" w:rsidRPr="00544AC0">
              <w:rPr>
                <w:b/>
                <w:color w:val="1A1A1C"/>
                <w:spacing w:val="-6"/>
                <w:sz w:val="24"/>
                <w:szCs w:val="24"/>
              </w:rPr>
              <w:t>ulleted list</w:t>
            </w:r>
            <w:r w:rsidR="00A604B9" w:rsidRPr="00544AC0">
              <w:rPr>
                <w:b/>
                <w:color w:val="1A1A1C"/>
                <w:spacing w:val="-6"/>
                <w:sz w:val="24"/>
                <w:szCs w:val="24"/>
              </w:rPr>
              <w:t>)</w:t>
            </w:r>
          </w:p>
        </w:tc>
        <w:tc>
          <w:tcPr>
            <w:tcW w:w="3600" w:type="dxa"/>
          </w:tcPr>
          <w:p w14:paraId="55227A82" w14:textId="36576521" w:rsidR="00C20402" w:rsidRPr="00544AC0" w:rsidRDefault="00CC10B3" w:rsidP="00272B1C">
            <w:pPr>
              <w:pStyle w:val="TableParagraph"/>
              <w:spacing w:before="40" w:line="276" w:lineRule="auto"/>
              <w:ind w:left="0"/>
              <w:jc w:val="center"/>
              <w:rPr>
                <w:b/>
                <w:color w:val="1A1A1C"/>
                <w:spacing w:val="-2"/>
                <w:w w:val="105"/>
                <w:sz w:val="24"/>
                <w:szCs w:val="24"/>
              </w:rPr>
            </w:pPr>
            <w:r>
              <w:rPr>
                <w:b/>
                <w:color w:val="1A1A1C"/>
                <w:spacing w:val="-2"/>
                <w:w w:val="105"/>
                <w:sz w:val="24"/>
                <w:szCs w:val="24"/>
              </w:rPr>
              <w:t>Describe</w:t>
            </w:r>
            <w:r w:rsidRPr="00544AC0">
              <w:rPr>
                <w:b/>
                <w:color w:val="1A1A1C"/>
                <w:spacing w:val="-2"/>
                <w:w w:val="105"/>
                <w:sz w:val="24"/>
                <w:szCs w:val="24"/>
              </w:rPr>
              <w:t xml:space="preserve"> </w:t>
            </w:r>
            <w:r w:rsidR="00271C1D" w:rsidRPr="00544AC0">
              <w:rPr>
                <w:b/>
                <w:color w:val="1A1A1C"/>
                <w:spacing w:val="-2"/>
                <w:w w:val="105"/>
                <w:sz w:val="24"/>
                <w:szCs w:val="24"/>
              </w:rPr>
              <w:t xml:space="preserve">how you plan to continue your professional development in this program objective. </w:t>
            </w:r>
            <w:r w:rsidR="00C20402" w:rsidRPr="00544AC0">
              <w:rPr>
                <w:b/>
                <w:color w:val="1A1A1C"/>
                <w:spacing w:val="-2"/>
                <w:w w:val="105"/>
                <w:sz w:val="24"/>
                <w:szCs w:val="24"/>
              </w:rPr>
              <w:t>(50-100 words)</w:t>
            </w:r>
          </w:p>
        </w:tc>
      </w:tr>
      <w:tr w:rsidR="00C4747E" w14:paraId="23F61A86" w14:textId="77777777" w:rsidTr="00272B1C">
        <w:trPr>
          <w:gridAfter w:val="1"/>
          <w:wAfter w:w="49" w:type="dxa"/>
          <w:trHeight w:val="1383"/>
          <w:jc w:val="center"/>
        </w:trPr>
        <w:tc>
          <w:tcPr>
            <w:tcW w:w="3024" w:type="dxa"/>
            <w:shd w:val="clear" w:color="auto" w:fill="D9D9D9" w:themeFill="background1" w:themeFillShade="D9"/>
          </w:tcPr>
          <w:p w14:paraId="164D8CDE" w14:textId="054BB4E0" w:rsidR="00C4747E" w:rsidRPr="00544AC0" w:rsidRDefault="009F58DE" w:rsidP="00272B1C">
            <w:pPr>
              <w:pStyle w:val="TableParagraph"/>
              <w:spacing w:before="40" w:line="276" w:lineRule="auto"/>
              <w:ind w:left="129" w:right="144" w:hanging="14"/>
            </w:pPr>
            <w:r w:rsidRPr="00544AC0">
              <w:rPr>
                <w:b/>
                <w:color w:val="1A1A1C"/>
                <w:spacing w:val="-6"/>
              </w:rPr>
              <w:t xml:space="preserve">EXAMPLE:  </w:t>
            </w:r>
            <w:r w:rsidR="00DB14DF" w:rsidRPr="00B3005C">
              <w:rPr>
                <w:b/>
                <w:color w:val="1D1D1D"/>
                <w:w w:val="105"/>
              </w:rPr>
              <w:t>Wellness Plan/Self-Care</w:t>
            </w:r>
            <w:r w:rsidR="00987EA7" w:rsidRPr="00B3005C">
              <w:rPr>
                <w:b/>
                <w:color w:val="1D1D1D"/>
                <w:w w:val="105"/>
              </w:rPr>
              <w:t xml:space="preserve">: </w:t>
            </w:r>
            <w:r w:rsidR="006B1A18" w:rsidRPr="00B3005C">
              <w:rPr>
                <w:color w:val="1D1D1D"/>
                <w:w w:val="105"/>
              </w:rPr>
              <w:t>The section includes a written statement detailing how the CIT plans to engage in self-care</w:t>
            </w:r>
            <w:r w:rsidR="00987EA7" w:rsidRPr="00B3005C">
              <w:rPr>
                <w:color w:val="1D1D1D"/>
                <w:spacing w:val="-2"/>
              </w:rPr>
              <w:t>.</w:t>
            </w:r>
          </w:p>
        </w:tc>
        <w:tc>
          <w:tcPr>
            <w:tcW w:w="3600" w:type="dxa"/>
            <w:shd w:val="clear" w:color="auto" w:fill="D9D9D9" w:themeFill="background1" w:themeFillShade="D9"/>
          </w:tcPr>
          <w:p w14:paraId="27163EB0" w14:textId="2C8A6DC7" w:rsidR="00EA5A3C" w:rsidRPr="00544AC0" w:rsidRDefault="00AA5D17" w:rsidP="00272B1C">
            <w:pPr>
              <w:pStyle w:val="TableParagraph"/>
              <w:numPr>
                <w:ilvl w:val="0"/>
                <w:numId w:val="1"/>
              </w:numPr>
              <w:spacing w:before="40" w:line="276" w:lineRule="auto"/>
            </w:pPr>
            <w:r w:rsidRPr="00544AC0">
              <w:t xml:space="preserve">I removed </w:t>
            </w:r>
            <w:r w:rsidR="00EA5A3C" w:rsidRPr="00544AC0">
              <w:t xml:space="preserve">my employee email account from my cell phone to help maintain professional and personal boundaries (i.e., not answering my employer’s emails while spending time with my family). </w:t>
            </w:r>
          </w:p>
          <w:p w14:paraId="1B6FBDFB" w14:textId="77777777" w:rsidR="00EA5A3C" w:rsidRPr="00544AC0" w:rsidRDefault="00EA5A3C" w:rsidP="00272B1C">
            <w:pPr>
              <w:pStyle w:val="TableParagraph"/>
              <w:numPr>
                <w:ilvl w:val="0"/>
                <w:numId w:val="1"/>
              </w:numPr>
              <w:spacing w:before="40" w:line="276" w:lineRule="auto"/>
            </w:pPr>
            <w:r w:rsidRPr="00544AC0">
              <w:t>Creating a support system in my personal, professional, and educational lives.</w:t>
            </w:r>
          </w:p>
          <w:p w14:paraId="3821E595" w14:textId="28D80A12" w:rsidR="00CC5D64" w:rsidRPr="00544AC0" w:rsidRDefault="00EA5A3C" w:rsidP="00272B1C">
            <w:pPr>
              <w:pStyle w:val="TableParagraph"/>
              <w:numPr>
                <w:ilvl w:val="0"/>
                <w:numId w:val="1"/>
              </w:numPr>
              <w:spacing w:before="40" w:line="276" w:lineRule="auto"/>
            </w:pPr>
            <w:r w:rsidRPr="00544AC0">
              <w:t>I have attended a weekly yoga at my community recreation center</w:t>
            </w:r>
            <w:r w:rsidR="00CD1376" w:rsidRPr="00544AC0">
              <w:t xml:space="preserve">. </w:t>
            </w:r>
          </w:p>
        </w:tc>
        <w:tc>
          <w:tcPr>
            <w:tcW w:w="3600" w:type="dxa"/>
            <w:shd w:val="clear" w:color="auto" w:fill="D9D9D9" w:themeFill="background1" w:themeFillShade="D9"/>
          </w:tcPr>
          <w:p w14:paraId="0771632B" w14:textId="0EF8CC3A" w:rsidR="00C4747E" w:rsidRPr="00544AC0" w:rsidRDefault="00987EA7" w:rsidP="00272B1C">
            <w:pPr>
              <w:pStyle w:val="TableParagraph"/>
              <w:spacing w:before="40" w:line="276" w:lineRule="auto"/>
              <w:ind w:left="111"/>
            </w:pPr>
            <w:r w:rsidRPr="00544AC0">
              <w:t xml:space="preserve">I plan to </w:t>
            </w:r>
            <w:r w:rsidR="00042135" w:rsidRPr="00544AC0">
              <w:t>continue to use self-awareness in times where I feel symptoms of burnout to ensure self-care is a priority to maintain my wellness plan. I also plan to continue to explore transference and countertransference within my supervision sessions. I plan to engage in my own mental health counseling, as needed.</w:t>
            </w:r>
          </w:p>
        </w:tc>
      </w:tr>
      <w:tr w:rsidR="00C4747E" w14:paraId="6670D71D" w14:textId="77777777" w:rsidTr="00272B1C">
        <w:trPr>
          <w:trHeight w:val="898"/>
          <w:jc w:val="center"/>
        </w:trPr>
        <w:tc>
          <w:tcPr>
            <w:tcW w:w="3024" w:type="dxa"/>
            <w:vAlign w:val="center"/>
          </w:tcPr>
          <w:p w14:paraId="33645F79" w14:textId="3427AFC1" w:rsidR="00C4747E" w:rsidRDefault="00791699" w:rsidP="00272B1C">
            <w:pPr>
              <w:pStyle w:val="TableParagraph"/>
              <w:spacing w:before="40" w:line="276" w:lineRule="auto"/>
              <w:ind w:left="90" w:right="138"/>
              <w:jc w:val="center"/>
              <w:rPr>
                <w:b/>
                <w:sz w:val="23"/>
              </w:rPr>
            </w:pPr>
            <w:r>
              <w:rPr>
                <w:b/>
                <w:color w:val="1A1A1C"/>
                <w:spacing w:val="-9"/>
                <w:sz w:val="24"/>
                <w:szCs w:val="24"/>
              </w:rPr>
              <w:t>CMHC Professional Development Opportunities</w:t>
            </w:r>
          </w:p>
        </w:tc>
        <w:tc>
          <w:tcPr>
            <w:tcW w:w="3600" w:type="dxa"/>
            <w:shd w:val="clear" w:color="auto" w:fill="000000" w:themeFill="text1"/>
          </w:tcPr>
          <w:p w14:paraId="2CAF61CD" w14:textId="5EBD7BAB" w:rsidR="00C4747E" w:rsidRDefault="00C4747E" w:rsidP="00272B1C">
            <w:pPr>
              <w:pStyle w:val="TableParagraph"/>
              <w:spacing w:before="40" w:line="276" w:lineRule="auto"/>
              <w:ind w:left="133" w:firstLine="4"/>
              <w:rPr>
                <w:b/>
                <w:sz w:val="23"/>
              </w:rPr>
            </w:pPr>
          </w:p>
        </w:tc>
        <w:tc>
          <w:tcPr>
            <w:tcW w:w="3600" w:type="dxa"/>
            <w:shd w:val="clear" w:color="auto" w:fill="000000" w:themeFill="text1"/>
          </w:tcPr>
          <w:p w14:paraId="5F47BBD4" w14:textId="49B74AB6" w:rsidR="00C4747E" w:rsidRDefault="00C4747E" w:rsidP="00272B1C">
            <w:pPr>
              <w:pStyle w:val="TableParagraph"/>
              <w:spacing w:before="40" w:line="276" w:lineRule="auto"/>
              <w:ind w:left="116" w:firstLine="3"/>
              <w:rPr>
                <w:b/>
                <w:sz w:val="23"/>
              </w:rPr>
            </w:pPr>
          </w:p>
        </w:tc>
        <w:tc>
          <w:tcPr>
            <w:tcW w:w="49" w:type="dxa"/>
            <w:tcBorders>
              <w:bottom w:val="nil"/>
              <w:right w:val="nil"/>
            </w:tcBorders>
          </w:tcPr>
          <w:p w14:paraId="5DFDA35C" w14:textId="77777777" w:rsidR="00C4747E" w:rsidRDefault="00C4747E" w:rsidP="00272B1C">
            <w:pPr>
              <w:pStyle w:val="TableParagraph"/>
              <w:spacing w:before="40" w:line="276" w:lineRule="auto"/>
              <w:ind w:left="0"/>
            </w:pPr>
          </w:p>
        </w:tc>
      </w:tr>
      <w:tr w:rsidR="00C4747E" w14:paraId="0FE23F0A" w14:textId="77777777" w:rsidTr="00272B1C">
        <w:trPr>
          <w:trHeight w:val="1513"/>
          <w:jc w:val="center"/>
        </w:trPr>
        <w:tc>
          <w:tcPr>
            <w:tcW w:w="3024" w:type="dxa"/>
          </w:tcPr>
          <w:p w14:paraId="11F95372" w14:textId="658E6655" w:rsidR="00C4747E" w:rsidRDefault="00E403E3" w:rsidP="00272B1C">
            <w:pPr>
              <w:pStyle w:val="TableParagraph"/>
              <w:spacing w:before="40" w:line="276" w:lineRule="auto"/>
              <w:ind w:left="101" w:right="144" w:firstLine="14"/>
              <w:rPr>
                <w:sz w:val="23"/>
              </w:rPr>
            </w:pPr>
            <w:r w:rsidRPr="00544AC0">
              <w:rPr>
                <w:b/>
                <w:color w:val="1A1A1C"/>
                <w:szCs w:val="20"/>
              </w:rPr>
              <w:t>Philosophy of Counseling</w:t>
            </w:r>
            <w:r w:rsidR="00C56595" w:rsidRPr="00544AC0">
              <w:rPr>
                <w:b/>
                <w:color w:val="1A1A1C"/>
                <w:szCs w:val="20"/>
              </w:rPr>
              <w:t xml:space="preserve">: </w:t>
            </w:r>
            <w:r w:rsidR="00FF726D" w:rsidRPr="00544AC0">
              <w:rPr>
                <w:color w:val="1A1A1C"/>
                <w:szCs w:val="20"/>
              </w:rPr>
              <w:t>This section includes a description of the CIT’s personal view of counseling and approach to counseling.</w:t>
            </w:r>
          </w:p>
        </w:tc>
        <w:tc>
          <w:tcPr>
            <w:tcW w:w="3600" w:type="dxa"/>
          </w:tcPr>
          <w:p w14:paraId="69C687A2" w14:textId="77777777" w:rsidR="00C4747E" w:rsidRDefault="00ED3C01" w:rsidP="00ED3C01">
            <w:pPr>
              <w:pStyle w:val="TableParagraph"/>
              <w:numPr>
                <w:ilvl w:val="0"/>
                <w:numId w:val="2"/>
              </w:numPr>
              <w:spacing w:before="40" w:line="276" w:lineRule="auto"/>
              <w:rPr>
                <w:sz w:val="23"/>
              </w:rPr>
            </w:pPr>
            <w:r>
              <w:rPr>
                <w:sz w:val="23"/>
              </w:rPr>
              <w:t>Utilized an integrative counseling approach incorporating CBT and person-centered therapy with clients.</w:t>
            </w:r>
          </w:p>
          <w:p w14:paraId="6D9A67B0" w14:textId="77777777" w:rsidR="00ED3C01" w:rsidRDefault="00ED3C01" w:rsidP="00ED3C01">
            <w:pPr>
              <w:pStyle w:val="TableParagraph"/>
              <w:numPr>
                <w:ilvl w:val="0"/>
                <w:numId w:val="2"/>
              </w:numPr>
              <w:spacing w:before="40" w:line="276" w:lineRule="auto"/>
              <w:rPr>
                <w:sz w:val="23"/>
              </w:rPr>
            </w:pPr>
            <w:r>
              <w:rPr>
                <w:sz w:val="23"/>
              </w:rPr>
              <w:t>Practiced empathy, reflective listening, unconditional positive regard, and collaboration to strengthen therapeutic relationships.</w:t>
            </w:r>
          </w:p>
          <w:p w14:paraId="04DEE7F7" w14:textId="77777777" w:rsidR="00ED3C01" w:rsidRDefault="00ED3C01" w:rsidP="00ED3C01">
            <w:pPr>
              <w:pStyle w:val="TableParagraph"/>
              <w:numPr>
                <w:ilvl w:val="0"/>
                <w:numId w:val="2"/>
              </w:numPr>
              <w:spacing w:before="40" w:line="276" w:lineRule="auto"/>
              <w:rPr>
                <w:sz w:val="23"/>
              </w:rPr>
            </w:pPr>
            <w:r>
              <w:rPr>
                <w:sz w:val="23"/>
              </w:rPr>
              <w:t xml:space="preserve">Adapted counseling approaches to meet the developmental, cultural, and individual needs of children, adolescents, adults, and </w:t>
            </w:r>
            <w:r>
              <w:rPr>
                <w:sz w:val="23"/>
              </w:rPr>
              <w:lastRenderedPageBreak/>
              <w:t xml:space="preserve">families. </w:t>
            </w:r>
          </w:p>
          <w:p w14:paraId="25030313" w14:textId="648ADED1" w:rsidR="00ED3C01" w:rsidRDefault="00ED3C01" w:rsidP="00ED3C01">
            <w:pPr>
              <w:pStyle w:val="TableParagraph"/>
              <w:numPr>
                <w:ilvl w:val="0"/>
                <w:numId w:val="2"/>
              </w:numPr>
              <w:spacing w:before="40" w:line="276" w:lineRule="auto"/>
              <w:rPr>
                <w:sz w:val="23"/>
              </w:rPr>
            </w:pPr>
            <w:r>
              <w:rPr>
                <w:sz w:val="23"/>
              </w:rPr>
              <w:t>Used supervision to reflect on my counseling identity, personal strengths, areas for growth, and theoretical orientation.</w:t>
            </w:r>
          </w:p>
        </w:tc>
        <w:tc>
          <w:tcPr>
            <w:tcW w:w="3600" w:type="dxa"/>
          </w:tcPr>
          <w:p w14:paraId="7F99AE64" w14:textId="63506ED0" w:rsidR="00C4747E" w:rsidRPr="00ED3C01" w:rsidRDefault="00ED3C01" w:rsidP="00272B1C">
            <w:pPr>
              <w:pStyle w:val="TableParagraph"/>
              <w:spacing w:before="40" w:line="276" w:lineRule="auto"/>
              <w:ind w:left="121"/>
              <w:rPr>
                <w:sz w:val="23"/>
              </w:rPr>
            </w:pPr>
            <w:r>
              <w:rPr>
                <w:sz w:val="23"/>
              </w:rPr>
              <w:lastRenderedPageBreak/>
              <w:t xml:space="preserve">I plan to continue developing my philosophy of counseling by strengthening my integration of CBT and person-centered therapy while remaining flexible to the individual needs of each client. I will continue learning about additional evidence-based and trauma-informed approaches that complement my theoretical orientation. Through supervision, continuing education, and clinical experience, I strive to further develop my professional identity while maintaining a client-centered approach grounded in empathy, collaboration, cultural </w:t>
            </w:r>
            <w:r>
              <w:rPr>
                <w:sz w:val="23"/>
              </w:rPr>
              <w:lastRenderedPageBreak/>
              <w:t>humility, and respect for each clients unique experiences.</w:t>
            </w:r>
          </w:p>
        </w:tc>
        <w:tc>
          <w:tcPr>
            <w:tcW w:w="49" w:type="dxa"/>
            <w:tcBorders>
              <w:top w:val="nil"/>
              <w:bottom w:val="nil"/>
              <w:right w:val="nil"/>
            </w:tcBorders>
          </w:tcPr>
          <w:p w14:paraId="45C41EE6" w14:textId="77777777" w:rsidR="00C4747E" w:rsidRDefault="00C4747E" w:rsidP="00272B1C">
            <w:pPr>
              <w:pStyle w:val="TableParagraph"/>
              <w:spacing w:before="40" w:line="276" w:lineRule="auto"/>
              <w:ind w:left="0"/>
            </w:pPr>
          </w:p>
        </w:tc>
      </w:tr>
      <w:tr w:rsidR="00791699" w14:paraId="42C0C040" w14:textId="77777777" w:rsidTr="00791699">
        <w:trPr>
          <w:trHeight w:val="1513"/>
          <w:jc w:val="center"/>
        </w:trPr>
        <w:tc>
          <w:tcPr>
            <w:tcW w:w="3024" w:type="dxa"/>
          </w:tcPr>
          <w:p w14:paraId="577DDA5B" w14:textId="265DA053" w:rsidR="00791699" w:rsidRPr="00544AC0" w:rsidRDefault="00791699" w:rsidP="00272B1C">
            <w:pPr>
              <w:pStyle w:val="TableParagraph"/>
              <w:spacing w:before="40" w:line="276" w:lineRule="auto"/>
              <w:ind w:left="101" w:right="144" w:firstLine="14"/>
              <w:rPr>
                <w:b/>
                <w:color w:val="1A1A1C"/>
                <w:szCs w:val="20"/>
              </w:rPr>
            </w:pPr>
            <w:r w:rsidRPr="005F19F0">
              <w:rPr>
                <w:b/>
                <w:color w:val="1D1D1D"/>
                <w:w w:val="105"/>
              </w:rPr>
              <w:t xml:space="preserve">Clinical Skills and Theory Development: </w:t>
            </w:r>
            <w:r w:rsidRPr="005F19F0">
              <w:rPr>
                <w:color w:val="1D1D1D"/>
                <w:w w:val="105"/>
              </w:rPr>
              <w:t>This section will include a CIT’s discussion refining therapeutic techniques and interventions, while integrating and evolving counseling theories to improve practice and effectiveness in supporting clients' mental health.</w:t>
            </w:r>
          </w:p>
        </w:tc>
        <w:tc>
          <w:tcPr>
            <w:tcW w:w="3600" w:type="dxa"/>
          </w:tcPr>
          <w:p w14:paraId="0E85AA25" w14:textId="77777777" w:rsidR="00791699" w:rsidRDefault="00ED3C01" w:rsidP="00ED3C01">
            <w:pPr>
              <w:pStyle w:val="TableParagraph"/>
              <w:numPr>
                <w:ilvl w:val="0"/>
                <w:numId w:val="3"/>
              </w:numPr>
              <w:spacing w:before="40" w:line="276" w:lineRule="auto"/>
              <w:rPr>
                <w:sz w:val="23"/>
              </w:rPr>
            </w:pPr>
            <w:r>
              <w:rPr>
                <w:sz w:val="23"/>
              </w:rPr>
              <w:t>Developed and implemented individualized treatment plans based on client needs, diagnoses, strengths, and presenting concerns.</w:t>
            </w:r>
          </w:p>
          <w:p w14:paraId="2ACC4E30" w14:textId="13181D01" w:rsidR="00ED3C01" w:rsidRDefault="00ED3C01" w:rsidP="00ED3C01">
            <w:pPr>
              <w:pStyle w:val="TableParagraph"/>
              <w:numPr>
                <w:ilvl w:val="0"/>
                <w:numId w:val="3"/>
              </w:numPr>
              <w:spacing w:before="40" w:line="276" w:lineRule="auto"/>
              <w:rPr>
                <w:sz w:val="23"/>
              </w:rPr>
            </w:pPr>
            <w:r>
              <w:rPr>
                <w:sz w:val="23"/>
              </w:rPr>
              <w:t xml:space="preserve">Practiced CBT interventions, including cognitive </w:t>
            </w:r>
            <w:r w:rsidR="00121F60">
              <w:rPr>
                <w:sz w:val="23"/>
              </w:rPr>
              <w:t>restructuring</w:t>
            </w:r>
            <w:r>
              <w:rPr>
                <w:sz w:val="23"/>
              </w:rPr>
              <w:t>, positive self-talk, coping skills, emotional regulation, and behavioral strategies.</w:t>
            </w:r>
          </w:p>
          <w:p w14:paraId="33EFC13F" w14:textId="77777777" w:rsidR="00ED3C01" w:rsidRDefault="00ED3C01" w:rsidP="00ED3C01">
            <w:pPr>
              <w:pStyle w:val="TableParagraph"/>
              <w:numPr>
                <w:ilvl w:val="0"/>
                <w:numId w:val="3"/>
              </w:numPr>
              <w:spacing w:before="40" w:line="276" w:lineRule="auto"/>
              <w:rPr>
                <w:sz w:val="23"/>
              </w:rPr>
            </w:pPr>
            <w:r>
              <w:rPr>
                <w:sz w:val="23"/>
              </w:rPr>
              <w:t>Utilized developmentally appropriate interventions, including therapeutic play, worksheets, role-play, strengths-based activities, and emotion-identification exercises with children and adolescents.</w:t>
            </w:r>
          </w:p>
          <w:p w14:paraId="122EB891" w14:textId="3CCBD240" w:rsidR="00ED3C01" w:rsidRDefault="00ED3C01" w:rsidP="00ED3C01">
            <w:pPr>
              <w:pStyle w:val="TableParagraph"/>
              <w:numPr>
                <w:ilvl w:val="0"/>
                <w:numId w:val="3"/>
              </w:numPr>
              <w:spacing w:before="40" w:line="276" w:lineRule="auto"/>
              <w:rPr>
                <w:sz w:val="23"/>
              </w:rPr>
            </w:pPr>
            <w:r>
              <w:rPr>
                <w:sz w:val="23"/>
              </w:rPr>
              <w:t>Participated in individual and group supervision to receive feedback regarding interventions, diagnosis, case conceptualization, documentation, and challenging clinical situations.</w:t>
            </w:r>
          </w:p>
        </w:tc>
        <w:tc>
          <w:tcPr>
            <w:tcW w:w="3600" w:type="dxa"/>
          </w:tcPr>
          <w:p w14:paraId="256B4E8C" w14:textId="7044A52F" w:rsidR="00791699" w:rsidRPr="00ED3C01" w:rsidRDefault="00ED3C01" w:rsidP="00272B1C">
            <w:pPr>
              <w:pStyle w:val="TableParagraph"/>
              <w:spacing w:before="40" w:line="276" w:lineRule="auto"/>
              <w:ind w:left="121"/>
              <w:rPr>
                <w:sz w:val="23"/>
              </w:rPr>
            </w:pPr>
            <w:r>
              <w:rPr>
                <w:sz w:val="23"/>
              </w:rPr>
              <w:t xml:space="preserve">I plan to continue growing my clinical skills through supervision, continuing education, professional trainings, and clinical experience. I especially want to strengthen my knowledge of trauma-informed treatment, play-based interventions, family counseling, and evidence-based approaches for children and adolescents. I will continue evaluating the effectiveness of my interventions and adapting them to clients’ developmental levels, cultural backgrounds, strengths, diagnoses, and treatment goals. Ongoing supervision will also help me identify areas where additional training may be beneficial. </w:t>
            </w:r>
          </w:p>
        </w:tc>
        <w:tc>
          <w:tcPr>
            <w:tcW w:w="49" w:type="dxa"/>
            <w:tcBorders>
              <w:top w:val="nil"/>
              <w:bottom w:val="nil"/>
              <w:right w:val="nil"/>
            </w:tcBorders>
          </w:tcPr>
          <w:p w14:paraId="20B1095C" w14:textId="77777777" w:rsidR="00791699" w:rsidRDefault="00791699" w:rsidP="00272B1C">
            <w:pPr>
              <w:pStyle w:val="TableParagraph"/>
              <w:spacing w:before="40" w:line="276" w:lineRule="auto"/>
              <w:ind w:left="0"/>
            </w:pPr>
          </w:p>
        </w:tc>
      </w:tr>
      <w:tr w:rsidR="00A44205" w14:paraId="14A4ECD6" w14:textId="77777777" w:rsidTr="00791699">
        <w:trPr>
          <w:trHeight w:val="1513"/>
          <w:jc w:val="center"/>
        </w:trPr>
        <w:tc>
          <w:tcPr>
            <w:tcW w:w="3024" w:type="dxa"/>
          </w:tcPr>
          <w:p w14:paraId="6CCBAC6C" w14:textId="4A542F69" w:rsidR="00A44205" w:rsidRPr="005F19F0" w:rsidRDefault="00A44205" w:rsidP="00272B1C">
            <w:pPr>
              <w:pStyle w:val="TableParagraph"/>
              <w:spacing w:before="40" w:line="276" w:lineRule="auto"/>
              <w:ind w:left="101" w:right="144" w:firstLine="14"/>
              <w:rPr>
                <w:b/>
                <w:color w:val="1D1D1D"/>
                <w:w w:val="105"/>
              </w:rPr>
            </w:pPr>
            <w:r>
              <w:rPr>
                <w:b/>
                <w:color w:val="1D1D1D"/>
              </w:rPr>
              <w:t>Research and Scholarly Activity</w:t>
            </w:r>
            <w:r w:rsidRPr="005F19F0">
              <w:rPr>
                <w:b/>
                <w:color w:val="1D1D1D"/>
              </w:rPr>
              <w:t>:</w:t>
            </w:r>
            <w:r>
              <w:rPr>
                <w:color w:val="1D1D1D"/>
              </w:rPr>
              <w:t xml:space="preserve"> </w:t>
            </w:r>
            <w:r w:rsidRPr="00C3060E">
              <w:rPr>
                <w:color w:val="1D1D1D"/>
              </w:rPr>
              <w:t>This section will examine how the CIT acquired the knowledge and skills needed to identify, evaluate, and utilize research to inform best practices in counseling.</w:t>
            </w:r>
          </w:p>
        </w:tc>
        <w:tc>
          <w:tcPr>
            <w:tcW w:w="3600" w:type="dxa"/>
          </w:tcPr>
          <w:p w14:paraId="5EB68835" w14:textId="77777777" w:rsidR="00A44205" w:rsidRDefault="00ED3C01" w:rsidP="00ED3C01">
            <w:pPr>
              <w:pStyle w:val="TableParagraph"/>
              <w:numPr>
                <w:ilvl w:val="0"/>
                <w:numId w:val="4"/>
              </w:numPr>
              <w:spacing w:before="40" w:line="276" w:lineRule="auto"/>
              <w:rPr>
                <w:sz w:val="23"/>
              </w:rPr>
            </w:pPr>
            <w:r>
              <w:rPr>
                <w:sz w:val="23"/>
              </w:rPr>
              <w:t>Located and reviewed scholarly literature to support clinical decision-making, treatment planning, assessment, and professional development.</w:t>
            </w:r>
          </w:p>
          <w:p w14:paraId="23717AD4" w14:textId="77777777" w:rsidR="00ED3C01" w:rsidRDefault="00ED3C01" w:rsidP="00ED3C01">
            <w:pPr>
              <w:pStyle w:val="TableParagraph"/>
              <w:numPr>
                <w:ilvl w:val="0"/>
                <w:numId w:val="4"/>
              </w:numPr>
              <w:spacing w:before="40" w:line="276" w:lineRule="auto"/>
              <w:rPr>
                <w:sz w:val="23"/>
              </w:rPr>
            </w:pPr>
            <w:r>
              <w:rPr>
                <w:sz w:val="23"/>
              </w:rPr>
              <w:t xml:space="preserve">Examined research regarding </w:t>
            </w:r>
            <w:r>
              <w:rPr>
                <w:sz w:val="23"/>
              </w:rPr>
              <w:lastRenderedPageBreak/>
              <w:t>assessment practices, counselor self-awareness, treatment planning, ethics, and therapeutic interventions.</w:t>
            </w:r>
          </w:p>
          <w:p w14:paraId="28661A37" w14:textId="77777777" w:rsidR="00ED3C01" w:rsidRDefault="00ED3C01" w:rsidP="00ED3C01">
            <w:pPr>
              <w:pStyle w:val="TableParagraph"/>
              <w:numPr>
                <w:ilvl w:val="0"/>
                <w:numId w:val="4"/>
              </w:numPr>
              <w:spacing w:before="40" w:line="276" w:lineRule="auto"/>
              <w:rPr>
                <w:sz w:val="23"/>
              </w:rPr>
            </w:pPr>
            <w:r>
              <w:rPr>
                <w:sz w:val="23"/>
              </w:rPr>
              <w:t>Applied evidence-based information when selecting interventions and developing resources for clients and caregivers.</w:t>
            </w:r>
          </w:p>
          <w:p w14:paraId="5CA2A4D7" w14:textId="27305A72" w:rsidR="00ED3C01" w:rsidRDefault="00ED3C01" w:rsidP="00ED3C01">
            <w:pPr>
              <w:pStyle w:val="TableParagraph"/>
              <w:numPr>
                <w:ilvl w:val="0"/>
                <w:numId w:val="4"/>
              </w:numPr>
              <w:spacing w:before="40" w:line="276" w:lineRule="auto"/>
              <w:rPr>
                <w:sz w:val="23"/>
              </w:rPr>
            </w:pPr>
            <w:r>
              <w:rPr>
                <w:sz w:val="23"/>
              </w:rPr>
              <w:t>Used scholarly literature and professional counseling resources to connect coursework with experiences encountered during my internship.</w:t>
            </w:r>
          </w:p>
        </w:tc>
        <w:tc>
          <w:tcPr>
            <w:tcW w:w="3600" w:type="dxa"/>
          </w:tcPr>
          <w:p w14:paraId="669AC4D0" w14:textId="382FCD76" w:rsidR="00A44205" w:rsidRPr="00ED3C01" w:rsidRDefault="00ED3C01" w:rsidP="00272B1C">
            <w:pPr>
              <w:pStyle w:val="TableParagraph"/>
              <w:spacing w:before="40" w:line="276" w:lineRule="auto"/>
              <w:ind w:left="121"/>
              <w:rPr>
                <w:sz w:val="23"/>
              </w:rPr>
            </w:pPr>
            <w:r>
              <w:rPr>
                <w:sz w:val="23"/>
              </w:rPr>
              <w:lastRenderedPageBreak/>
              <w:t xml:space="preserve">I plan to continue using scholarly research to ensure my counseling practices are informed by current evidence rather than relying solely on personal experience. I will regularly review peer-reviewed research, professional counseling </w:t>
            </w:r>
            <w:r>
              <w:rPr>
                <w:sz w:val="23"/>
              </w:rPr>
              <w:lastRenderedPageBreak/>
              <w:t>publications, and evidence-based treatment guidelines. I also plan to critically evaluate research quality, limitations, and applicability to individual clients. Continuing education and professional trainings will further help me translate counseling research into effective practice.</w:t>
            </w:r>
          </w:p>
        </w:tc>
        <w:tc>
          <w:tcPr>
            <w:tcW w:w="49" w:type="dxa"/>
            <w:tcBorders>
              <w:top w:val="nil"/>
              <w:bottom w:val="nil"/>
              <w:right w:val="nil"/>
            </w:tcBorders>
          </w:tcPr>
          <w:p w14:paraId="5A7D514D" w14:textId="77777777" w:rsidR="00A44205" w:rsidRDefault="00A44205" w:rsidP="00272B1C">
            <w:pPr>
              <w:pStyle w:val="TableParagraph"/>
              <w:spacing w:before="40" w:line="276" w:lineRule="auto"/>
              <w:ind w:left="0"/>
            </w:pPr>
          </w:p>
        </w:tc>
      </w:tr>
      <w:tr w:rsidR="00A44205" w14:paraId="11665962" w14:textId="77777777" w:rsidTr="00791699">
        <w:trPr>
          <w:trHeight w:val="1513"/>
          <w:jc w:val="center"/>
        </w:trPr>
        <w:tc>
          <w:tcPr>
            <w:tcW w:w="3024" w:type="dxa"/>
          </w:tcPr>
          <w:p w14:paraId="3330464C" w14:textId="1AABB08E" w:rsidR="00A44205" w:rsidRPr="005F19F0" w:rsidRDefault="00A44205" w:rsidP="00272B1C">
            <w:pPr>
              <w:pStyle w:val="TableParagraph"/>
              <w:spacing w:before="40" w:line="276" w:lineRule="auto"/>
              <w:ind w:left="101" w:right="144" w:firstLine="14"/>
              <w:rPr>
                <w:b/>
                <w:color w:val="1D1D1D"/>
                <w:w w:val="105"/>
              </w:rPr>
            </w:pPr>
            <w:r>
              <w:rPr>
                <w:b/>
                <w:color w:val="1D1D1D"/>
              </w:rPr>
              <w:t>Professional Service: Leadership and Advocacy</w:t>
            </w:r>
            <w:r w:rsidRPr="005F19F0">
              <w:rPr>
                <w:b/>
                <w:color w:val="1D1D1D"/>
              </w:rPr>
              <w:t xml:space="preserve">: </w:t>
            </w:r>
            <w:r w:rsidRPr="00713AEB">
              <w:rPr>
                <w:bCs/>
                <w:color w:val="1D1D1D"/>
              </w:rPr>
              <w:t>This section will include advocacy and volunteer efforts of the CIT</w:t>
            </w:r>
            <w:r w:rsidRPr="005F19F0">
              <w:rPr>
                <w:bCs/>
                <w:color w:val="1D1D1D"/>
              </w:rPr>
              <w:t>.</w:t>
            </w:r>
          </w:p>
        </w:tc>
        <w:tc>
          <w:tcPr>
            <w:tcW w:w="3600" w:type="dxa"/>
          </w:tcPr>
          <w:p w14:paraId="7BD46F9E" w14:textId="77777777" w:rsidR="00A44205" w:rsidRDefault="00121F60" w:rsidP="00121F60">
            <w:pPr>
              <w:pStyle w:val="TableParagraph"/>
              <w:numPr>
                <w:ilvl w:val="0"/>
                <w:numId w:val="5"/>
              </w:numPr>
              <w:spacing w:before="40" w:line="276" w:lineRule="auto"/>
              <w:rPr>
                <w:sz w:val="23"/>
              </w:rPr>
            </w:pPr>
            <w:r>
              <w:rPr>
                <w:sz w:val="23"/>
              </w:rPr>
              <w:t>Advocated for children and families involved in foster care and other child welfare services by supporting their emotional, developmental, and relational needs.</w:t>
            </w:r>
          </w:p>
          <w:p w14:paraId="15C60D37" w14:textId="02078879" w:rsidR="00121F60" w:rsidRDefault="00121F60" w:rsidP="00121F60">
            <w:pPr>
              <w:pStyle w:val="TableParagraph"/>
              <w:numPr>
                <w:ilvl w:val="0"/>
                <w:numId w:val="5"/>
              </w:numPr>
              <w:spacing w:before="40" w:line="276" w:lineRule="auto"/>
              <w:rPr>
                <w:sz w:val="23"/>
              </w:rPr>
            </w:pPr>
            <w:r>
              <w:rPr>
                <w:sz w:val="23"/>
              </w:rPr>
              <w:t>Collaborated with caregivers, counselors, family support professionals, and other providers to promote continuity of care.</w:t>
            </w:r>
          </w:p>
          <w:p w14:paraId="4EA2AA22" w14:textId="77777777" w:rsidR="00121F60" w:rsidRDefault="00121F60" w:rsidP="00121F60">
            <w:pPr>
              <w:pStyle w:val="TableParagraph"/>
              <w:numPr>
                <w:ilvl w:val="0"/>
                <w:numId w:val="5"/>
              </w:numPr>
              <w:spacing w:before="40" w:line="276" w:lineRule="auto"/>
              <w:rPr>
                <w:sz w:val="23"/>
              </w:rPr>
            </w:pPr>
            <w:r>
              <w:rPr>
                <w:sz w:val="23"/>
              </w:rPr>
              <w:t>Participated in community and church outreach efforts designed to increase awareness of foster care, respite care, and available family services.</w:t>
            </w:r>
          </w:p>
          <w:p w14:paraId="5E05A441" w14:textId="0B65DC71" w:rsidR="00121F60" w:rsidRDefault="00121F60" w:rsidP="00121F60">
            <w:pPr>
              <w:pStyle w:val="TableParagraph"/>
              <w:numPr>
                <w:ilvl w:val="0"/>
                <w:numId w:val="5"/>
              </w:numPr>
              <w:spacing w:before="40" w:line="276" w:lineRule="auto"/>
              <w:rPr>
                <w:sz w:val="23"/>
              </w:rPr>
            </w:pPr>
            <w:r>
              <w:rPr>
                <w:sz w:val="23"/>
              </w:rPr>
              <w:t>Developed educational resources and presentations addressing mental health, healthy boundaries, self-care, coping skills, and family functioning.</w:t>
            </w:r>
          </w:p>
        </w:tc>
        <w:tc>
          <w:tcPr>
            <w:tcW w:w="3600" w:type="dxa"/>
          </w:tcPr>
          <w:p w14:paraId="197B38DE" w14:textId="49E9CE9B" w:rsidR="00A44205" w:rsidRPr="00121F60" w:rsidRDefault="00121F60" w:rsidP="00272B1C">
            <w:pPr>
              <w:pStyle w:val="TableParagraph"/>
              <w:spacing w:before="40" w:line="276" w:lineRule="auto"/>
              <w:ind w:left="121"/>
              <w:rPr>
                <w:sz w:val="23"/>
              </w:rPr>
            </w:pPr>
            <w:r>
              <w:rPr>
                <w:sz w:val="23"/>
              </w:rPr>
              <w:t>I plan to continue developing as an advocate and leader by identifying opportunities to support clients both inside and outside of the counseling setting. I hope to remain involved in community education, interdisciplinary collaboration, and advocacy for children, adolescents, foster families, and other underserved populations. As I grow professionally, I also plan to become more involved in professional counseling organizations and community mental health initiatives. These experiences will allow me to advocate for accessible and effective mental health services.</w:t>
            </w:r>
          </w:p>
        </w:tc>
        <w:tc>
          <w:tcPr>
            <w:tcW w:w="49" w:type="dxa"/>
            <w:tcBorders>
              <w:top w:val="nil"/>
              <w:bottom w:val="nil"/>
              <w:right w:val="nil"/>
            </w:tcBorders>
          </w:tcPr>
          <w:p w14:paraId="27415BAA" w14:textId="77777777" w:rsidR="00A44205" w:rsidRDefault="00A44205" w:rsidP="00272B1C">
            <w:pPr>
              <w:pStyle w:val="TableParagraph"/>
              <w:spacing w:before="40" w:line="276" w:lineRule="auto"/>
              <w:ind w:left="0"/>
            </w:pPr>
          </w:p>
        </w:tc>
      </w:tr>
      <w:tr w:rsidR="00A44205" w14:paraId="124693BD" w14:textId="77777777" w:rsidTr="00791699">
        <w:trPr>
          <w:trHeight w:val="1513"/>
          <w:jc w:val="center"/>
        </w:trPr>
        <w:tc>
          <w:tcPr>
            <w:tcW w:w="3024" w:type="dxa"/>
          </w:tcPr>
          <w:p w14:paraId="4D4D22C1" w14:textId="47A0F028" w:rsidR="00A44205" w:rsidRPr="005F19F0" w:rsidRDefault="00A44205" w:rsidP="00272B1C">
            <w:pPr>
              <w:pStyle w:val="TableParagraph"/>
              <w:spacing w:before="40" w:line="276" w:lineRule="auto"/>
              <w:ind w:left="101" w:right="144" w:firstLine="14"/>
              <w:rPr>
                <w:b/>
                <w:color w:val="1D1D1D"/>
                <w:w w:val="105"/>
              </w:rPr>
            </w:pPr>
            <w:r>
              <w:rPr>
                <w:b/>
                <w:color w:val="1D1D1D"/>
              </w:rPr>
              <w:lastRenderedPageBreak/>
              <w:t>Mentorship:</w:t>
            </w:r>
            <w:r>
              <w:rPr>
                <w:bCs/>
                <w:color w:val="1D1D1D"/>
              </w:rPr>
              <w:t xml:space="preserve"> This section will include any general mentorship in the counseling field, to include a plan of choosing a professional mentor.</w:t>
            </w:r>
          </w:p>
        </w:tc>
        <w:tc>
          <w:tcPr>
            <w:tcW w:w="3600" w:type="dxa"/>
          </w:tcPr>
          <w:p w14:paraId="6DBE1669" w14:textId="77777777" w:rsidR="00A44205" w:rsidRDefault="00121F60" w:rsidP="00121F60">
            <w:pPr>
              <w:pStyle w:val="TableParagraph"/>
              <w:numPr>
                <w:ilvl w:val="0"/>
                <w:numId w:val="6"/>
              </w:numPr>
              <w:spacing w:before="40" w:line="276" w:lineRule="auto"/>
              <w:rPr>
                <w:sz w:val="23"/>
              </w:rPr>
            </w:pPr>
            <w:r>
              <w:rPr>
                <w:sz w:val="23"/>
              </w:rPr>
              <w:t>Participated consistently in individual and group supervision throughout practicum and internship.</w:t>
            </w:r>
          </w:p>
          <w:p w14:paraId="40D652EE" w14:textId="77777777" w:rsidR="00121F60" w:rsidRDefault="00121F60" w:rsidP="00121F60">
            <w:pPr>
              <w:pStyle w:val="TableParagraph"/>
              <w:numPr>
                <w:ilvl w:val="0"/>
                <w:numId w:val="6"/>
              </w:numPr>
              <w:spacing w:before="40" w:line="276" w:lineRule="auto"/>
              <w:rPr>
                <w:sz w:val="23"/>
              </w:rPr>
            </w:pPr>
            <w:r>
              <w:rPr>
                <w:sz w:val="23"/>
              </w:rPr>
              <w:t>Engaged in consultation regarding challenging clinical situations, diagnosis, treatment planning, ethics, and therapeutic interventions.</w:t>
            </w:r>
          </w:p>
          <w:p w14:paraId="44540E85" w14:textId="77777777" w:rsidR="00121F60" w:rsidRDefault="00121F60" w:rsidP="00121F60">
            <w:pPr>
              <w:pStyle w:val="TableParagraph"/>
              <w:numPr>
                <w:ilvl w:val="0"/>
                <w:numId w:val="6"/>
              </w:numPr>
              <w:spacing w:before="40" w:line="276" w:lineRule="auto"/>
              <w:rPr>
                <w:sz w:val="23"/>
              </w:rPr>
            </w:pPr>
            <w:r>
              <w:rPr>
                <w:sz w:val="23"/>
              </w:rPr>
              <w:t>Used feedback from supervisors and other counseling professionals to identify strengths and areas for continued growth.</w:t>
            </w:r>
          </w:p>
          <w:p w14:paraId="233B34C9" w14:textId="4D93A943" w:rsidR="00121F60" w:rsidRDefault="00121F60" w:rsidP="00121F60">
            <w:pPr>
              <w:pStyle w:val="TableParagraph"/>
              <w:numPr>
                <w:ilvl w:val="0"/>
                <w:numId w:val="6"/>
              </w:numPr>
              <w:spacing w:before="40" w:line="276" w:lineRule="auto"/>
              <w:rPr>
                <w:sz w:val="23"/>
              </w:rPr>
            </w:pPr>
            <w:r>
              <w:rPr>
                <w:sz w:val="23"/>
              </w:rPr>
              <w:t>Learned from experienced clinicians who modeled professional boundaries, ethical decision-making, case conceptualization, and effective client care.</w:t>
            </w:r>
          </w:p>
        </w:tc>
        <w:tc>
          <w:tcPr>
            <w:tcW w:w="3600" w:type="dxa"/>
          </w:tcPr>
          <w:p w14:paraId="3164C15C" w14:textId="41E3ACE5" w:rsidR="00A44205" w:rsidRPr="00121F60" w:rsidRDefault="00121F60" w:rsidP="00272B1C">
            <w:pPr>
              <w:pStyle w:val="TableParagraph"/>
              <w:spacing w:before="40" w:line="276" w:lineRule="auto"/>
              <w:ind w:left="121"/>
              <w:rPr>
                <w:sz w:val="23"/>
              </w:rPr>
            </w:pPr>
            <w:r>
              <w:rPr>
                <w:sz w:val="23"/>
              </w:rPr>
              <w:t xml:space="preserve">I plan to identify a professional mentor who has experience with populations and clinical concerns that align with my professional interests. I hope to develop a mentorship relationship that extends beyond formal supervision and provides opportunities to discuss career development, counselor identity, ethical practice, clinical growth, and professional goals. I will also continue seeking consultation from experienced counselors after graduation and licensure. As I gain experience, I hope to eventually provide mentorship and support to other counselors entering the profession. </w:t>
            </w:r>
          </w:p>
        </w:tc>
        <w:tc>
          <w:tcPr>
            <w:tcW w:w="49" w:type="dxa"/>
            <w:tcBorders>
              <w:top w:val="nil"/>
              <w:bottom w:val="nil"/>
              <w:right w:val="nil"/>
            </w:tcBorders>
          </w:tcPr>
          <w:p w14:paraId="015AC50F" w14:textId="77777777" w:rsidR="00A44205" w:rsidRDefault="00A44205" w:rsidP="00272B1C">
            <w:pPr>
              <w:pStyle w:val="TableParagraph"/>
              <w:spacing w:before="40" w:line="276" w:lineRule="auto"/>
              <w:ind w:left="0"/>
            </w:pPr>
          </w:p>
        </w:tc>
      </w:tr>
      <w:tr w:rsidR="00A44205" w14:paraId="3F18E8A2" w14:textId="77777777" w:rsidTr="00791699">
        <w:trPr>
          <w:trHeight w:val="1513"/>
          <w:jc w:val="center"/>
        </w:trPr>
        <w:tc>
          <w:tcPr>
            <w:tcW w:w="3024" w:type="dxa"/>
          </w:tcPr>
          <w:p w14:paraId="26905861" w14:textId="042A0DB2" w:rsidR="00A44205" w:rsidRPr="005F19F0" w:rsidRDefault="00A44205" w:rsidP="00272B1C">
            <w:pPr>
              <w:pStyle w:val="TableParagraph"/>
              <w:spacing w:before="40" w:line="276" w:lineRule="auto"/>
              <w:ind w:left="101" w:right="144" w:firstLine="14"/>
              <w:rPr>
                <w:b/>
                <w:color w:val="1D1D1D"/>
                <w:w w:val="105"/>
              </w:rPr>
            </w:pPr>
            <w:r>
              <w:rPr>
                <w:b/>
                <w:color w:val="1D1D1D"/>
              </w:rPr>
              <w:t xml:space="preserve">Wellness Plan/Self-Care: </w:t>
            </w:r>
            <w:r w:rsidRPr="00544AC0">
              <w:rPr>
                <w:bCs/>
                <w:color w:val="1D1D1D"/>
              </w:rPr>
              <w:t>The section includes a written statement detailing how the CIT plans to engage in self-care.</w:t>
            </w:r>
          </w:p>
        </w:tc>
        <w:tc>
          <w:tcPr>
            <w:tcW w:w="3600" w:type="dxa"/>
          </w:tcPr>
          <w:p w14:paraId="5830B019" w14:textId="77777777" w:rsidR="00A44205" w:rsidRDefault="00121F60" w:rsidP="00121F60">
            <w:pPr>
              <w:pStyle w:val="TableParagraph"/>
              <w:numPr>
                <w:ilvl w:val="0"/>
                <w:numId w:val="7"/>
              </w:numPr>
              <w:spacing w:before="40" w:line="276" w:lineRule="auto"/>
              <w:rPr>
                <w:sz w:val="23"/>
              </w:rPr>
            </w:pPr>
            <w:r>
              <w:rPr>
                <w:sz w:val="23"/>
              </w:rPr>
              <w:t>Increased awareness of my personal signs of stress, compassion fatigue, and potential burnout while balancing internship, employment, school, and personal responsibilities.</w:t>
            </w:r>
          </w:p>
          <w:p w14:paraId="37CDFA5E" w14:textId="77777777" w:rsidR="00121F60" w:rsidRDefault="00121F60" w:rsidP="00121F60">
            <w:pPr>
              <w:pStyle w:val="TableParagraph"/>
              <w:numPr>
                <w:ilvl w:val="0"/>
                <w:numId w:val="7"/>
              </w:numPr>
              <w:spacing w:before="40" w:line="276" w:lineRule="auto"/>
              <w:rPr>
                <w:sz w:val="23"/>
              </w:rPr>
            </w:pPr>
            <w:r>
              <w:rPr>
                <w:sz w:val="23"/>
              </w:rPr>
              <w:t>Practiced setting boundaries between professional responsibilities and personal time.</w:t>
            </w:r>
          </w:p>
          <w:p w14:paraId="222B7241" w14:textId="77777777" w:rsidR="00121F60" w:rsidRDefault="00121F60" w:rsidP="00121F60">
            <w:pPr>
              <w:pStyle w:val="TableParagraph"/>
              <w:numPr>
                <w:ilvl w:val="0"/>
                <w:numId w:val="7"/>
              </w:numPr>
              <w:spacing w:before="40" w:line="276" w:lineRule="auto"/>
              <w:rPr>
                <w:sz w:val="23"/>
              </w:rPr>
            </w:pPr>
            <w:r>
              <w:rPr>
                <w:sz w:val="23"/>
              </w:rPr>
              <w:t>Utilized supervision as an opportunity to process challenging clinical experiences and examine potential transference and countertransference.</w:t>
            </w:r>
          </w:p>
          <w:p w14:paraId="0A9B5157" w14:textId="07898CEC" w:rsidR="00121F60" w:rsidRDefault="00121F60" w:rsidP="00121F60">
            <w:pPr>
              <w:pStyle w:val="TableParagraph"/>
              <w:numPr>
                <w:ilvl w:val="0"/>
                <w:numId w:val="7"/>
              </w:numPr>
              <w:spacing w:before="40" w:line="276" w:lineRule="auto"/>
              <w:rPr>
                <w:sz w:val="23"/>
              </w:rPr>
            </w:pPr>
            <w:r>
              <w:rPr>
                <w:sz w:val="23"/>
              </w:rPr>
              <w:t xml:space="preserve">Engaged in self-care strategies such as exercise, </w:t>
            </w:r>
            <w:r>
              <w:rPr>
                <w:sz w:val="23"/>
              </w:rPr>
              <w:lastRenderedPageBreak/>
              <w:t>adequate time away from work, hobbies, journaling, maintaining supportive relationships, and prioritizing personal wellness.</w:t>
            </w:r>
          </w:p>
        </w:tc>
        <w:tc>
          <w:tcPr>
            <w:tcW w:w="3600" w:type="dxa"/>
          </w:tcPr>
          <w:p w14:paraId="038C30C1" w14:textId="49C54C1A" w:rsidR="00A44205" w:rsidRPr="00121F60" w:rsidRDefault="00121F60" w:rsidP="00272B1C">
            <w:pPr>
              <w:pStyle w:val="TableParagraph"/>
              <w:spacing w:before="40" w:line="276" w:lineRule="auto"/>
              <w:ind w:left="121"/>
              <w:rPr>
                <w:sz w:val="23"/>
              </w:rPr>
            </w:pPr>
            <w:r>
              <w:rPr>
                <w:sz w:val="23"/>
              </w:rPr>
              <w:lastRenderedPageBreak/>
              <w:t>I plan to continue treating self-care as an ethical component of counseling practice rather than something used only after experiencing burnout. I will regularly evaluate my workload, stress level, boundaries, and emotional responses to clinical work. I plan to maintain supportive relationships, exercise, hobbies, adequate time away from work, and other activities that promote my wellness. I will also utilize supervision, consultation, and personal counseling when appropriate to process any difficult experiences and ensure that my personal wellness does not negatively affect the quality of care I provide.</w:t>
            </w:r>
          </w:p>
        </w:tc>
        <w:tc>
          <w:tcPr>
            <w:tcW w:w="49" w:type="dxa"/>
            <w:tcBorders>
              <w:top w:val="nil"/>
              <w:bottom w:val="nil"/>
              <w:right w:val="nil"/>
            </w:tcBorders>
          </w:tcPr>
          <w:p w14:paraId="34370DCB" w14:textId="77777777" w:rsidR="00A44205" w:rsidRDefault="00A44205" w:rsidP="00272B1C">
            <w:pPr>
              <w:pStyle w:val="TableParagraph"/>
              <w:spacing w:before="40" w:line="276" w:lineRule="auto"/>
              <w:ind w:left="0"/>
            </w:pPr>
          </w:p>
        </w:tc>
      </w:tr>
    </w:tbl>
    <w:p w14:paraId="7599222B" w14:textId="77777777" w:rsidR="00C4747E" w:rsidRDefault="00C4747E">
      <w:pPr>
        <w:sectPr w:rsidR="00C4747E" w:rsidSect="00544AC0">
          <w:headerReference w:type="default" r:id="rId10"/>
          <w:footerReference w:type="default" r:id="rId11"/>
          <w:headerReference w:type="first" r:id="rId12"/>
          <w:footerReference w:type="first" r:id="rId13"/>
          <w:type w:val="continuous"/>
          <w:pgSz w:w="12240" w:h="15840"/>
          <w:pgMar w:top="1632" w:right="1440" w:bottom="1440" w:left="1440" w:header="720" w:footer="720" w:gutter="0"/>
          <w:cols w:space="720"/>
          <w:titlePg/>
          <w:docGrid w:linePitch="299"/>
        </w:sectPr>
      </w:pPr>
    </w:p>
    <w:p w14:paraId="20A1193B" w14:textId="77777777" w:rsidR="00C4747E" w:rsidRDefault="00C4747E">
      <w:pPr>
        <w:sectPr w:rsidR="00C4747E" w:rsidSect="00D80157">
          <w:type w:val="continuous"/>
          <w:pgSz w:w="12240" w:h="15840"/>
          <w:pgMar w:top="900" w:right="520" w:bottom="980" w:left="920" w:header="720" w:footer="720" w:gutter="0"/>
          <w:cols w:space="720"/>
          <w:docGrid w:linePitch="299"/>
        </w:sectPr>
      </w:pPr>
    </w:p>
    <w:bookmarkEnd w:id="0"/>
    <w:p w14:paraId="42E87203" w14:textId="3E7B92E8" w:rsidR="00C4747E" w:rsidRDefault="00C4747E" w:rsidP="00272B1C">
      <w:pPr>
        <w:pStyle w:val="BodyText"/>
        <w:spacing w:before="236" w:line="259" w:lineRule="auto"/>
        <w:ind w:right="1045"/>
      </w:pPr>
    </w:p>
    <w:sectPr w:rsidR="00C4747E" w:rsidSect="00544AC0">
      <w:type w:val="continuous"/>
      <w:pgSz w:w="12240" w:h="15840"/>
      <w:pgMar w:top="920" w:right="520" w:bottom="960" w:left="9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3F96E1" w14:textId="77777777" w:rsidR="006B1D34" w:rsidRDefault="006B1D34">
      <w:r>
        <w:separator/>
      </w:r>
    </w:p>
  </w:endnote>
  <w:endnote w:type="continuationSeparator" w:id="0">
    <w:p w14:paraId="30C840B9" w14:textId="77777777" w:rsidR="006B1D34" w:rsidRDefault="006B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1D7B0" w14:textId="77777777" w:rsidR="00C4747E" w:rsidRDefault="00C56595">
    <w:pPr>
      <w:pStyle w:val="BodyText"/>
      <w:spacing w:line="14" w:lineRule="auto"/>
      <w:rPr>
        <w:sz w:val="20"/>
      </w:rPr>
    </w:pPr>
    <w:r>
      <w:rPr>
        <w:noProof/>
      </w:rPr>
      <mc:AlternateContent>
        <mc:Choice Requires="wps">
          <w:drawing>
            <wp:anchor distT="0" distB="0" distL="0" distR="0" simplePos="0" relativeHeight="487331328" behindDoc="1" locked="0" layoutInCell="1" allowOverlap="1" wp14:anchorId="5D510CB1" wp14:editId="6248FD13">
              <wp:simplePos x="0" y="0"/>
              <wp:positionH relativeFrom="page">
                <wp:posOffset>2113168</wp:posOffset>
              </wp:positionH>
              <wp:positionV relativeFrom="page">
                <wp:posOffset>9430175</wp:posOffset>
              </wp:positionV>
              <wp:extent cx="3506470" cy="1879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6470" cy="187960"/>
                      </a:xfrm>
                      <a:prstGeom prst="rect">
                        <a:avLst/>
                      </a:prstGeom>
                    </wps:spPr>
                    <wps:txbx>
                      <w:txbxContent>
                        <w:p w14:paraId="27D742EC" w14:textId="1F7404EA" w:rsidR="00C4747E" w:rsidRDefault="00C56595">
                          <w:pPr>
                            <w:pStyle w:val="BodyText"/>
                            <w:spacing w:before="10"/>
                            <w:ind w:left="20"/>
                          </w:pPr>
                          <w:r>
                            <w:rPr>
                              <w:color w:val="505252"/>
                              <w:w w:val="105"/>
                            </w:rPr>
                            <w:t>©</w:t>
                          </w:r>
                          <w:r>
                            <w:rPr>
                              <w:color w:val="505252"/>
                              <w:spacing w:val="-16"/>
                              <w:w w:val="105"/>
                            </w:rPr>
                            <w:t xml:space="preserve"> </w:t>
                          </w:r>
                          <w:r>
                            <w:rPr>
                              <w:color w:val="1A1A1C"/>
                              <w:w w:val="105"/>
                            </w:rPr>
                            <w:t>202</w:t>
                          </w:r>
                          <w:r w:rsidR="00D02D46">
                            <w:rPr>
                              <w:color w:val="1A1A1C"/>
                              <w:w w:val="105"/>
                            </w:rPr>
                            <w:t>5</w:t>
                          </w:r>
                          <w:r>
                            <w:rPr>
                              <w:color w:val="3A3B3B"/>
                              <w:w w:val="105"/>
                            </w:rPr>
                            <w:t>.</w:t>
                          </w:r>
                          <w:r>
                            <w:rPr>
                              <w:color w:val="3A3B3B"/>
                              <w:spacing w:val="-15"/>
                              <w:w w:val="105"/>
                            </w:rPr>
                            <w:t xml:space="preserve"> </w:t>
                          </w:r>
                          <w:r>
                            <w:rPr>
                              <w:color w:val="1A1A1C"/>
                              <w:w w:val="105"/>
                            </w:rPr>
                            <w:t>Grand</w:t>
                          </w:r>
                          <w:r>
                            <w:rPr>
                              <w:color w:val="1A1A1C"/>
                              <w:spacing w:val="1"/>
                              <w:w w:val="105"/>
                            </w:rPr>
                            <w:t xml:space="preserve"> </w:t>
                          </w:r>
                          <w:r>
                            <w:rPr>
                              <w:color w:val="1A1A1C"/>
                              <w:w w:val="105"/>
                            </w:rPr>
                            <w:t>Canyon</w:t>
                          </w:r>
                          <w:r>
                            <w:rPr>
                              <w:color w:val="1A1A1C"/>
                              <w:spacing w:val="7"/>
                              <w:w w:val="105"/>
                            </w:rPr>
                            <w:t xml:space="preserve"> </w:t>
                          </w:r>
                          <w:r>
                            <w:rPr>
                              <w:color w:val="1A1A1C"/>
                              <w:w w:val="105"/>
                            </w:rPr>
                            <w:t>University.</w:t>
                          </w:r>
                          <w:r>
                            <w:rPr>
                              <w:color w:val="1A1A1C"/>
                              <w:spacing w:val="4"/>
                              <w:w w:val="105"/>
                            </w:rPr>
                            <w:t xml:space="preserve"> </w:t>
                          </w:r>
                          <w:r>
                            <w:rPr>
                              <w:color w:val="1A1A1C"/>
                              <w:w w:val="105"/>
                            </w:rPr>
                            <w:t>All</w:t>
                          </w:r>
                          <w:r>
                            <w:rPr>
                              <w:color w:val="1A1A1C"/>
                              <w:spacing w:val="1"/>
                              <w:w w:val="105"/>
                            </w:rPr>
                            <w:t xml:space="preserve"> </w:t>
                          </w:r>
                          <w:r>
                            <w:rPr>
                              <w:color w:val="1A1A1C"/>
                              <w:w w:val="105"/>
                            </w:rPr>
                            <w:t>Rights</w:t>
                          </w:r>
                          <w:r>
                            <w:rPr>
                              <w:color w:val="1A1A1C"/>
                              <w:spacing w:val="-1"/>
                              <w:w w:val="105"/>
                            </w:rPr>
                            <w:t xml:space="preserve"> </w:t>
                          </w:r>
                          <w:r>
                            <w:rPr>
                              <w:color w:val="1A1A1C"/>
                              <w:spacing w:val="-2"/>
                              <w:w w:val="105"/>
                            </w:rPr>
                            <w:t>Reserved</w:t>
                          </w:r>
                          <w:r>
                            <w:rPr>
                              <w:color w:val="3A3B3B"/>
                              <w:spacing w:val="-2"/>
                              <w:w w:val="105"/>
                            </w:rPr>
                            <w:t>.</w:t>
                          </w:r>
                        </w:p>
                      </w:txbxContent>
                    </wps:txbx>
                    <wps:bodyPr wrap="square" lIns="0" tIns="0" rIns="0" bIns="0" rtlCol="0">
                      <a:noAutofit/>
                    </wps:bodyPr>
                  </wps:wsp>
                </a:graphicData>
              </a:graphic>
            </wp:anchor>
          </w:drawing>
        </mc:Choice>
        <mc:Fallback>
          <w:pict>
            <v:shapetype w14:anchorId="5D510CB1" id="_x0000_t202" coordsize="21600,21600" o:spt="202" path="m,l,21600r21600,l21600,xe">
              <v:stroke joinstyle="miter"/>
              <v:path gradientshapeok="t" o:connecttype="rect"/>
            </v:shapetype>
            <v:shape id="Textbox 3" o:spid="_x0000_s1026" type="#_x0000_t202" style="position:absolute;margin-left:166.4pt;margin-top:742.55pt;width:276.1pt;height:14.8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" filled="f" stroked="f">
              <v:textbox inset="0,0,0,0">
                <w:txbxContent>
                  <w:p w14:paraId="27D742EC" w14:textId="1F7404EA" w:rsidR="00C4747E" w:rsidRDefault="00C56595">
                    <w:pPr>
                      <w:pStyle w:val="BodyText"/>
                      <w:spacing w:before="10"/>
                      <w:ind w:left="20"/>
                    </w:pPr>
                    <w:r>
                      <w:rPr>
                        <w:color w:val="505252"/>
                        <w:w w:val="105"/>
                      </w:rPr>
                      <w:t>©</w:t>
                    </w:r>
                    <w:r>
                      <w:rPr>
                        <w:color w:val="505252"/>
                        <w:spacing w:val="-16"/>
                        <w:w w:val="105"/>
                      </w:rPr>
                      <w:t xml:space="preserve"> </w:t>
                    </w:r>
                    <w:r>
                      <w:rPr>
                        <w:color w:val="1A1A1C"/>
                        <w:w w:val="105"/>
                      </w:rPr>
                      <w:t>202</w:t>
                    </w:r>
                    <w:r w:rsidR="00D02D46">
                      <w:rPr>
                        <w:color w:val="1A1A1C"/>
                        <w:w w:val="105"/>
                      </w:rPr>
                      <w:t>5</w:t>
                    </w:r>
                    <w:r>
                      <w:rPr>
                        <w:color w:val="3A3B3B"/>
                        <w:w w:val="105"/>
                      </w:rPr>
                      <w:t>.</w:t>
                    </w:r>
                    <w:r>
                      <w:rPr>
                        <w:color w:val="3A3B3B"/>
                        <w:spacing w:val="-15"/>
                        <w:w w:val="105"/>
                      </w:rPr>
                      <w:t xml:space="preserve"> </w:t>
                    </w:r>
                    <w:r>
                      <w:rPr>
                        <w:color w:val="1A1A1C"/>
                        <w:w w:val="105"/>
                      </w:rPr>
                      <w:t>Grand</w:t>
                    </w:r>
                    <w:r>
                      <w:rPr>
                        <w:color w:val="1A1A1C"/>
                        <w:spacing w:val="1"/>
                        <w:w w:val="105"/>
                      </w:rPr>
                      <w:t xml:space="preserve"> </w:t>
                    </w:r>
                    <w:r>
                      <w:rPr>
                        <w:color w:val="1A1A1C"/>
                        <w:w w:val="105"/>
                      </w:rPr>
                      <w:t>Canyon</w:t>
                    </w:r>
                    <w:r>
                      <w:rPr>
                        <w:color w:val="1A1A1C"/>
                        <w:spacing w:val="7"/>
                        <w:w w:val="105"/>
                      </w:rPr>
                      <w:t xml:space="preserve"> </w:t>
                    </w:r>
                    <w:r>
                      <w:rPr>
                        <w:color w:val="1A1A1C"/>
                        <w:w w:val="105"/>
                      </w:rPr>
                      <w:t>University.</w:t>
                    </w:r>
                    <w:r>
                      <w:rPr>
                        <w:color w:val="1A1A1C"/>
                        <w:spacing w:val="4"/>
                        <w:w w:val="105"/>
                      </w:rPr>
                      <w:t xml:space="preserve"> </w:t>
                    </w:r>
                    <w:r>
                      <w:rPr>
                        <w:color w:val="1A1A1C"/>
                        <w:w w:val="105"/>
                      </w:rPr>
                      <w:t>All</w:t>
                    </w:r>
                    <w:r>
                      <w:rPr>
                        <w:color w:val="1A1A1C"/>
                        <w:spacing w:val="1"/>
                        <w:w w:val="105"/>
                      </w:rPr>
                      <w:t xml:space="preserve"> </w:t>
                    </w:r>
                    <w:r>
                      <w:rPr>
                        <w:color w:val="1A1A1C"/>
                        <w:w w:val="105"/>
                      </w:rPr>
                      <w:t>Rights</w:t>
                    </w:r>
                    <w:r>
                      <w:rPr>
                        <w:color w:val="1A1A1C"/>
                        <w:spacing w:val="-1"/>
                        <w:w w:val="105"/>
                      </w:rPr>
                      <w:t xml:space="preserve"> </w:t>
                    </w:r>
                    <w:r>
                      <w:rPr>
                        <w:color w:val="1A1A1C"/>
                        <w:spacing w:val="-2"/>
                        <w:w w:val="105"/>
                      </w:rPr>
                      <w:t>Reserved</w:t>
                    </w:r>
                    <w:r>
                      <w:rPr>
                        <w:color w:val="3A3B3B"/>
                        <w:spacing w:val="-2"/>
                        <w:w w:val="105"/>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DF0A2" w14:textId="77777777" w:rsidR="00D80157" w:rsidRDefault="00D80157" w:rsidP="00544AC0">
    <w:pPr>
      <w:pStyle w:val="BodyText"/>
      <w:spacing w:before="10"/>
      <w:ind w:left="20"/>
      <w:jc w:val="center"/>
    </w:pPr>
    <w:r>
      <w:rPr>
        <w:color w:val="505252"/>
        <w:w w:val="105"/>
      </w:rPr>
      <w:t>©</w:t>
    </w:r>
    <w:r>
      <w:rPr>
        <w:color w:val="505252"/>
        <w:spacing w:val="-16"/>
        <w:w w:val="105"/>
      </w:rPr>
      <w:t xml:space="preserve"> </w:t>
    </w:r>
    <w:r>
      <w:rPr>
        <w:color w:val="1A1A1C"/>
        <w:w w:val="105"/>
      </w:rPr>
      <w:t>2025</w:t>
    </w:r>
    <w:r>
      <w:rPr>
        <w:color w:val="3A3B3B"/>
        <w:w w:val="105"/>
      </w:rPr>
      <w:t>.</w:t>
    </w:r>
    <w:r>
      <w:rPr>
        <w:color w:val="3A3B3B"/>
        <w:spacing w:val="-15"/>
        <w:w w:val="105"/>
      </w:rPr>
      <w:t xml:space="preserve"> </w:t>
    </w:r>
    <w:r>
      <w:rPr>
        <w:color w:val="1A1A1C"/>
        <w:w w:val="105"/>
      </w:rPr>
      <w:t>Grand</w:t>
    </w:r>
    <w:r>
      <w:rPr>
        <w:color w:val="1A1A1C"/>
        <w:spacing w:val="1"/>
        <w:w w:val="105"/>
      </w:rPr>
      <w:t xml:space="preserve"> </w:t>
    </w:r>
    <w:r>
      <w:rPr>
        <w:color w:val="1A1A1C"/>
        <w:w w:val="105"/>
      </w:rPr>
      <w:t>Canyon</w:t>
    </w:r>
    <w:r>
      <w:rPr>
        <w:color w:val="1A1A1C"/>
        <w:spacing w:val="7"/>
        <w:w w:val="105"/>
      </w:rPr>
      <w:t xml:space="preserve"> </w:t>
    </w:r>
    <w:r>
      <w:rPr>
        <w:color w:val="1A1A1C"/>
        <w:w w:val="105"/>
      </w:rPr>
      <w:t>University.</w:t>
    </w:r>
    <w:r>
      <w:rPr>
        <w:color w:val="1A1A1C"/>
        <w:spacing w:val="4"/>
        <w:w w:val="105"/>
      </w:rPr>
      <w:t xml:space="preserve"> </w:t>
    </w:r>
    <w:r>
      <w:rPr>
        <w:color w:val="1A1A1C"/>
        <w:w w:val="105"/>
      </w:rPr>
      <w:t>All</w:t>
    </w:r>
    <w:r>
      <w:rPr>
        <w:color w:val="1A1A1C"/>
        <w:spacing w:val="1"/>
        <w:w w:val="105"/>
      </w:rPr>
      <w:t xml:space="preserve"> </w:t>
    </w:r>
    <w:r>
      <w:rPr>
        <w:color w:val="1A1A1C"/>
        <w:w w:val="105"/>
      </w:rPr>
      <w:t>Rights</w:t>
    </w:r>
    <w:r>
      <w:rPr>
        <w:color w:val="1A1A1C"/>
        <w:spacing w:val="-1"/>
        <w:w w:val="105"/>
      </w:rPr>
      <w:t xml:space="preserve"> </w:t>
    </w:r>
    <w:r>
      <w:rPr>
        <w:color w:val="1A1A1C"/>
        <w:spacing w:val="-2"/>
        <w:w w:val="105"/>
      </w:rPr>
      <w:t>Reserved</w:t>
    </w:r>
    <w:r>
      <w:rPr>
        <w:color w:val="3A3B3B"/>
        <w:spacing w:val="-2"/>
        <w:w w:val="105"/>
      </w:rPr>
      <w:t>.</w:t>
    </w:r>
  </w:p>
  <w:p w14:paraId="25BF1306" w14:textId="77777777" w:rsidR="00D80157" w:rsidRDefault="00D80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C74DE" w14:textId="77777777" w:rsidR="006B1D34" w:rsidRDefault="006B1D34">
      <w:r>
        <w:separator/>
      </w:r>
    </w:p>
  </w:footnote>
  <w:footnote w:type="continuationSeparator" w:id="0">
    <w:p w14:paraId="03780157" w14:textId="77777777" w:rsidR="006B1D34" w:rsidRDefault="006B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2D6E6" w14:textId="68BAF302" w:rsidR="006E1DE0" w:rsidRDefault="006E1DE0">
    <w:pPr>
      <w:pStyle w:val="Header"/>
    </w:pPr>
  </w:p>
  <w:p w14:paraId="221F4B29" w14:textId="77777777" w:rsidR="00E35C56" w:rsidRDefault="00E35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5D177" w14:textId="4DC5C130" w:rsidR="008E739C" w:rsidRDefault="00D80157">
    <w:pPr>
      <w:pStyle w:val="Header"/>
    </w:pPr>
    <w:r>
      <w:rPr>
        <w:noProof/>
      </w:rPr>
      <w:drawing>
        <wp:inline distT="0" distB="0" distL="0" distR="0" wp14:anchorId="36912AFA" wp14:editId="3DA0EE4A">
          <wp:extent cx="2324100" cy="544220"/>
          <wp:effectExtent l="0" t="0" r="0" b="8255"/>
          <wp:docPr id="170175353" name="Picture 17017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stretch>
                    <a:fillRect/>
                  </a:stretch>
                </pic:blipFill>
                <pic:spPr>
                  <a:xfrm>
                    <a:off x="0" y="0"/>
                    <a:ext cx="2343980" cy="548875"/>
                  </a:xfrm>
                  <a:prstGeom prst="rect">
                    <a:avLst/>
                  </a:prstGeom>
                </pic:spPr>
              </pic:pic>
            </a:graphicData>
          </a:graphic>
        </wp:inline>
      </w:drawing>
    </w:r>
  </w:p>
  <w:p w14:paraId="7CCA0DC4" w14:textId="77777777" w:rsidR="00D80157" w:rsidRDefault="00D80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50889"/>
    <w:multiLevelType w:val="hybridMultilevel"/>
    <w:tmpl w:val="8CA2A85E"/>
    <w:lvl w:ilvl="0" w:tplc="174E86FA">
      <w:numFmt w:val="bullet"/>
      <w:lvlText w:val=""/>
      <w:lvlJc w:val="left"/>
      <w:pPr>
        <w:ind w:left="471" w:hanging="360"/>
      </w:pPr>
      <w:rPr>
        <w:rFonts w:ascii="Symbol" w:eastAsia="Times New Roman" w:hAnsi="Symbol"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1" w15:restartNumberingAfterBreak="0">
    <w:nsid w:val="14815775"/>
    <w:multiLevelType w:val="hybridMultilevel"/>
    <w:tmpl w:val="DBB0A3E8"/>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 w15:restartNumberingAfterBreak="0">
    <w:nsid w:val="1FB77361"/>
    <w:multiLevelType w:val="hybridMultilevel"/>
    <w:tmpl w:val="240C3DC0"/>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3" w15:restartNumberingAfterBreak="0">
    <w:nsid w:val="400D7A41"/>
    <w:multiLevelType w:val="hybridMultilevel"/>
    <w:tmpl w:val="E7F8DD5C"/>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4" w15:restartNumberingAfterBreak="0">
    <w:nsid w:val="4AD109FA"/>
    <w:multiLevelType w:val="hybridMultilevel"/>
    <w:tmpl w:val="C004D418"/>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5" w15:restartNumberingAfterBreak="0">
    <w:nsid w:val="566B21D1"/>
    <w:multiLevelType w:val="hybridMultilevel"/>
    <w:tmpl w:val="239A1198"/>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6" w15:restartNumberingAfterBreak="0">
    <w:nsid w:val="650245E9"/>
    <w:multiLevelType w:val="hybridMultilevel"/>
    <w:tmpl w:val="82D0FEB8"/>
    <w:lvl w:ilvl="0" w:tplc="174E86FA">
      <w:numFmt w:val="bullet"/>
      <w:lvlText w:val=""/>
      <w:lvlJc w:val="left"/>
      <w:pPr>
        <w:ind w:left="854" w:hanging="360"/>
      </w:pPr>
      <w:rPr>
        <w:rFonts w:ascii="Symbol" w:eastAsia="Times New Roman" w:hAnsi="Symbol"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7E"/>
    <w:rsid w:val="00000C47"/>
    <w:rsid w:val="00001CC3"/>
    <w:rsid w:val="00002DA2"/>
    <w:rsid w:val="00002FF4"/>
    <w:rsid w:val="000209CA"/>
    <w:rsid w:val="000324D3"/>
    <w:rsid w:val="00037629"/>
    <w:rsid w:val="00042135"/>
    <w:rsid w:val="000605E3"/>
    <w:rsid w:val="00097254"/>
    <w:rsid w:val="000A1031"/>
    <w:rsid w:val="000C7704"/>
    <w:rsid w:val="000C773B"/>
    <w:rsid w:val="000D3753"/>
    <w:rsid w:val="000E08BD"/>
    <w:rsid w:val="00121F60"/>
    <w:rsid w:val="0017678C"/>
    <w:rsid w:val="001A4203"/>
    <w:rsid w:val="001D0465"/>
    <w:rsid w:val="001F4C68"/>
    <w:rsid w:val="001F7E49"/>
    <w:rsid w:val="00204393"/>
    <w:rsid w:val="002231D9"/>
    <w:rsid w:val="00271C1D"/>
    <w:rsid w:val="00272B1C"/>
    <w:rsid w:val="00281CBB"/>
    <w:rsid w:val="002D340B"/>
    <w:rsid w:val="002D794F"/>
    <w:rsid w:val="00317310"/>
    <w:rsid w:val="00331076"/>
    <w:rsid w:val="00350B55"/>
    <w:rsid w:val="00355136"/>
    <w:rsid w:val="0035620B"/>
    <w:rsid w:val="0035723C"/>
    <w:rsid w:val="003B1D74"/>
    <w:rsid w:val="003B7936"/>
    <w:rsid w:val="003F33D6"/>
    <w:rsid w:val="0041021A"/>
    <w:rsid w:val="00422E87"/>
    <w:rsid w:val="0042501F"/>
    <w:rsid w:val="00466B60"/>
    <w:rsid w:val="00491D86"/>
    <w:rsid w:val="004955FC"/>
    <w:rsid w:val="004A5855"/>
    <w:rsid w:val="004B7E23"/>
    <w:rsid w:val="004C31E8"/>
    <w:rsid w:val="004E752C"/>
    <w:rsid w:val="0050330E"/>
    <w:rsid w:val="00507553"/>
    <w:rsid w:val="00536364"/>
    <w:rsid w:val="00536ECD"/>
    <w:rsid w:val="00540A42"/>
    <w:rsid w:val="0054124D"/>
    <w:rsid w:val="00544AC0"/>
    <w:rsid w:val="00556829"/>
    <w:rsid w:val="00562AF6"/>
    <w:rsid w:val="005702EE"/>
    <w:rsid w:val="005710B8"/>
    <w:rsid w:val="00572EC5"/>
    <w:rsid w:val="005B0A08"/>
    <w:rsid w:val="005F19F0"/>
    <w:rsid w:val="00605C0C"/>
    <w:rsid w:val="006628FF"/>
    <w:rsid w:val="006632C0"/>
    <w:rsid w:val="006834D5"/>
    <w:rsid w:val="006B1A18"/>
    <w:rsid w:val="006B1D34"/>
    <w:rsid w:val="006C3F26"/>
    <w:rsid w:val="006D2070"/>
    <w:rsid w:val="006E1DE0"/>
    <w:rsid w:val="00701BF3"/>
    <w:rsid w:val="00701FAD"/>
    <w:rsid w:val="00713AEB"/>
    <w:rsid w:val="00721165"/>
    <w:rsid w:val="007441EF"/>
    <w:rsid w:val="0078293D"/>
    <w:rsid w:val="00791699"/>
    <w:rsid w:val="0079307C"/>
    <w:rsid w:val="007A6B79"/>
    <w:rsid w:val="007D3EB9"/>
    <w:rsid w:val="007F1716"/>
    <w:rsid w:val="00837C67"/>
    <w:rsid w:val="0086497A"/>
    <w:rsid w:val="00867DF0"/>
    <w:rsid w:val="00877BEA"/>
    <w:rsid w:val="008A1DFD"/>
    <w:rsid w:val="008A6213"/>
    <w:rsid w:val="008C2DDC"/>
    <w:rsid w:val="008C3FF9"/>
    <w:rsid w:val="008E739C"/>
    <w:rsid w:val="00961063"/>
    <w:rsid w:val="00974AB5"/>
    <w:rsid w:val="00985949"/>
    <w:rsid w:val="00985B3E"/>
    <w:rsid w:val="00987EA7"/>
    <w:rsid w:val="009C00BE"/>
    <w:rsid w:val="009C58D2"/>
    <w:rsid w:val="009F58DE"/>
    <w:rsid w:val="00A219A5"/>
    <w:rsid w:val="00A25369"/>
    <w:rsid w:val="00A3381F"/>
    <w:rsid w:val="00A44205"/>
    <w:rsid w:val="00A604B9"/>
    <w:rsid w:val="00A96DC9"/>
    <w:rsid w:val="00AA5D17"/>
    <w:rsid w:val="00AB24E9"/>
    <w:rsid w:val="00AB6FB7"/>
    <w:rsid w:val="00AE29B8"/>
    <w:rsid w:val="00AF00B0"/>
    <w:rsid w:val="00AF6587"/>
    <w:rsid w:val="00AF774A"/>
    <w:rsid w:val="00B26E33"/>
    <w:rsid w:val="00B3005C"/>
    <w:rsid w:val="00B406AF"/>
    <w:rsid w:val="00B45FBB"/>
    <w:rsid w:val="00B52C54"/>
    <w:rsid w:val="00B66D62"/>
    <w:rsid w:val="00B70BF5"/>
    <w:rsid w:val="00BB0F9A"/>
    <w:rsid w:val="00BB646A"/>
    <w:rsid w:val="00BC796B"/>
    <w:rsid w:val="00BE27DB"/>
    <w:rsid w:val="00BF0053"/>
    <w:rsid w:val="00BF51F9"/>
    <w:rsid w:val="00C01E21"/>
    <w:rsid w:val="00C16EEE"/>
    <w:rsid w:val="00C20402"/>
    <w:rsid w:val="00C20491"/>
    <w:rsid w:val="00C3060E"/>
    <w:rsid w:val="00C44FFC"/>
    <w:rsid w:val="00C4538C"/>
    <w:rsid w:val="00C467D5"/>
    <w:rsid w:val="00C4747E"/>
    <w:rsid w:val="00C50B6A"/>
    <w:rsid w:val="00C56595"/>
    <w:rsid w:val="00C71880"/>
    <w:rsid w:val="00CB4405"/>
    <w:rsid w:val="00CC10B3"/>
    <w:rsid w:val="00CC5D64"/>
    <w:rsid w:val="00CD1376"/>
    <w:rsid w:val="00CF6078"/>
    <w:rsid w:val="00D02D46"/>
    <w:rsid w:val="00D257AC"/>
    <w:rsid w:val="00D61330"/>
    <w:rsid w:val="00D80157"/>
    <w:rsid w:val="00D82874"/>
    <w:rsid w:val="00D909AB"/>
    <w:rsid w:val="00DB14DF"/>
    <w:rsid w:val="00DB1E24"/>
    <w:rsid w:val="00DC395B"/>
    <w:rsid w:val="00DF06E4"/>
    <w:rsid w:val="00E143A1"/>
    <w:rsid w:val="00E1475D"/>
    <w:rsid w:val="00E263C7"/>
    <w:rsid w:val="00E35C56"/>
    <w:rsid w:val="00E403E3"/>
    <w:rsid w:val="00E416C9"/>
    <w:rsid w:val="00E46615"/>
    <w:rsid w:val="00E81717"/>
    <w:rsid w:val="00EA023F"/>
    <w:rsid w:val="00EA5A3C"/>
    <w:rsid w:val="00EB2652"/>
    <w:rsid w:val="00ED0CDE"/>
    <w:rsid w:val="00ED3C01"/>
    <w:rsid w:val="00F216CA"/>
    <w:rsid w:val="00F4074A"/>
    <w:rsid w:val="00F60242"/>
    <w:rsid w:val="00F64604"/>
    <w:rsid w:val="00F76D84"/>
    <w:rsid w:val="00FA5C61"/>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D0CB1"/>
  <w15:docId w15:val="{7FB8C29A-395C-ED4F-BB36-EBCBA1D6A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62" w:hanging="110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Title">
    <w:name w:val="Title"/>
    <w:basedOn w:val="Normal"/>
    <w:uiPriority w:val="10"/>
    <w:qFormat/>
    <w:pPr>
      <w:spacing w:before="67"/>
      <w:ind w:left="4844"/>
    </w:pPr>
    <w:rPr>
      <w:b/>
      <w:bCs/>
      <w:sz w:val="35"/>
      <w:szCs w:val="35"/>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0"/>
      <w:ind w:left="54"/>
    </w:pPr>
  </w:style>
  <w:style w:type="paragraph" w:styleId="Revision">
    <w:name w:val="Revision"/>
    <w:hidden/>
    <w:uiPriority w:val="99"/>
    <w:semiHidden/>
    <w:rsid w:val="00AE29B8"/>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ED0CDE"/>
    <w:pPr>
      <w:tabs>
        <w:tab w:val="center" w:pos="4680"/>
        <w:tab w:val="right" w:pos="9360"/>
      </w:tabs>
    </w:pPr>
  </w:style>
  <w:style w:type="character" w:customStyle="1" w:styleId="HeaderChar">
    <w:name w:val="Header Char"/>
    <w:basedOn w:val="DefaultParagraphFont"/>
    <w:link w:val="Header"/>
    <w:uiPriority w:val="99"/>
    <w:rsid w:val="00ED0CDE"/>
    <w:rPr>
      <w:rFonts w:ascii="Times New Roman" w:eastAsia="Times New Roman" w:hAnsi="Times New Roman" w:cs="Times New Roman"/>
    </w:rPr>
  </w:style>
  <w:style w:type="paragraph" w:styleId="Footer">
    <w:name w:val="footer"/>
    <w:basedOn w:val="Normal"/>
    <w:link w:val="FooterChar"/>
    <w:uiPriority w:val="99"/>
    <w:unhideWhenUsed/>
    <w:rsid w:val="00ED0CDE"/>
    <w:pPr>
      <w:tabs>
        <w:tab w:val="center" w:pos="4680"/>
        <w:tab w:val="right" w:pos="9360"/>
      </w:tabs>
    </w:pPr>
  </w:style>
  <w:style w:type="character" w:customStyle="1" w:styleId="FooterChar">
    <w:name w:val="Footer Char"/>
    <w:basedOn w:val="DefaultParagraphFont"/>
    <w:link w:val="Footer"/>
    <w:uiPriority w:val="99"/>
    <w:rsid w:val="00ED0CD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66D62"/>
    <w:rPr>
      <w:sz w:val="16"/>
      <w:szCs w:val="16"/>
    </w:rPr>
  </w:style>
  <w:style w:type="paragraph" w:styleId="CommentText">
    <w:name w:val="annotation text"/>
    <w:basedOn w:val="Normal"/>
    <w:link w:val="CommentTextChar"/>
    <w:uiPriority w:val="99"/>
    <w:unhideWhenUsed/>
    <w:rsid w:val="00B66D62"/>
    <w:rPr>
      <w:sz w:val="20"/>
      <w:szCs w:val="20"/>
    </w:rPr>
  </w:style>
  <w:style w:type="character" w:customStyle="1" w:styleId="CommentTextChar">
    <w:name w:val="Comment Text Char"/>
    <w:basedOn w:val="DefaultParagraphFont"/>
    <w:link w:val="CommentText"/>
    <w:uiPriority w:val="99"/>
    <w:rsid w:val="00B66D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6D62"/>
    <w:rPr>
      <w:b/>
      <w:bCs/>
    </w:rPr>
  </w:style>
  <w:style w:type="character" w:customStyle="1" w:styleId="CommentSubjectChar">
    <w:name w:val="Comment Subject Char"/>
    <w:basedOn w:val="CommentTextChar"/>
    <w:link w:val="CommentSubject"/>
    <w:uiPriority w:val="99"/>
    <w:semiHidden/>
    <w:rsid w:val="00B66D62"/>
    <w:rPr>
      <w:rFonts w:ascii="Times New Roman" w:eastAsia="Times New Roman" w:hAnsi="Times New Roman" w:cs="Times New Roman"/>
      <w:b/>
      <w:bCs/>
      <w:sz w:val="20"/>
      <w:szCs w:val="20"/>
    </w:rPr>
  </w:style>
  <w:style w:type="table" w:styleId="TableGrid">
    <w:name w:val="Table Grid"/>
    <w:basedOn w:val="TableNormal"/>
    <w:uiPriority w:val="39"/>
    <w:rsid w:val="004A5855"/>
    <w:pPr>
      <w:widowControl/>
      <w:autoSpaceDE/>
      <w:autoSpaceDN/>
    </w:pPr>
    <w:rPr>
      <w:rFonts w:ascii="Times New Roman" w:hAnsi="Times New Roman"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80157"/>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696B1F-26BA-4D48-9ACD-215656F76CD9}">
  <ds:schemaRefs>
    <ds:schemaRef ds:uri="http://schemas.microsoft.com/sharepoint/v3/contenttype/forms"/>
  </ds:schemaRefs>
</ds:datastoreItem>
</file>

<file path=customXml/itemProps2.xml><?xml version="1.0" encoding="utf-8"?>
<ds:datastoreItem xmlns:ds="http://schemas.openxmlformats.org/officeDocument/2006/customXml" ds:itemID="{A3D5CD0C-39B3-4E2A-999B-7D42BAD11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26DB3-291F-454F-B2C7-907DEE9A4BEE}">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Grigg</dc:creator>
  <cp:lastModifiedBy>Microsoft Office User</cp:lastModifiedBy>
  <cp:revision>4</cp:revision>
  <dcterms:created xsi:type="dcterms:W3CDTF">2026-08-10T14:21:00Z</dcterms:created>
  <dcterms:modified xsi:type="dcterms:W3CDTF">2026-08-10T14:44:00Z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SHARP MX-M3571</vt:lpwstr>
  </property>
  <property fmtid="{D5CDD505-2E9C-101B-9397-08002B2CF9AE}" pid="3" name="ContentTypeId">
    <vt:lpwstr>0x010100911D7BF13958C64483E7E107A08507EA</vt:lpwstr>
  </property>
  <property fmtid="{D5CDD505-2E9C-101B-9397-08002B2CF9AE}" pid="4" name="MediaServiceImageTags">
    <vt:lpwstr/>
  </property>
</Properties>
</file>