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EAB9A3" w14:textId="77777777" w:rsidR="003738FD" w:rsidRPr="003738FD" w:rsidRDefault="003738FD" w:rsidP="003738FD">
      <w:pPr>
        <w:spacing w:line="480" w:lineRule="auto"/>
        <w:rPr>
          <w:rFonts w:ascii="Times New Roman" w:hAnsi="Times New Roman" w:cs="Times New Roman"/>
        </w:rPr>
      </w:pPr>
    </w:p>
    <w:p w14:paraId="213D9FAF" w14:textId="77777777" w:rsidR="003738FD" w:rsidRPr="003738FD" w:rsidRDefault="003738FD" w:rsidP="003738FD">
      <w:pPr>
        <w:spacing w:line="480" w:lineRule="auto"/>
        <w:rPr>
          <w:rFonts w:ascii="Times New Roman" w:hAnsi="Times New Roman" w:cs="Times New Roman"/>
        </w:rPr>
      </w:pPr>
    </w:p>
    <w:p w14:paraId="7A72F9E1" w14:textId="77777777" w:rsidR="003738FD" w:rsidRPr="003738FD" w:rsidRDefault="003738FD" w:rsidP="003738FD">
      <w:pPr>
        <w:spacing w:line="480" w:lineRule="auto"/>
        <w:rPr>
          <w:rFonts w:ascii="Times New Roman" w:hAnsi="Times New Roman" w:cs="Times New Roman"/>
        </w:rPr>
      </w:pPr>
    </w:p>
    <w:p w14:paraId="68F730CD" w14:textId="77777777" w:rsidR="003738FD" w:rsidRPr="003738FD" w:rsidRDefault="003738FD" w:rsidP="003738FD">
      <w:pPr>
        <w:spacing w:line="480" w:lineRule="auto"/>
        <w:rPr>
          <w:rFonts w:ascii="Times New Roman" w:hAnsi="Times New Roman" w:cs="Times New Roman"/>
        </w:rPr>
      </w:pPr>
    </w:p>
    <w:p w14:paraId="5AE96064" w14:textId="77777777" w:rsidR="00737EBC" w:rsidRDefault="00737EBC" w:rsidP="003738FD">
      <w:pPr>
        <w:spacing w:line="480" w:lineRule="auto"/>
        <w:rPr>
          <w:rFonts w:ascii="Times New Roman" w:hAnsi="Times New Roman" w:cs="Times New Roman"/>
        </w:rPr>
      </w:pPr>
    </w:p>
    <w:p w14:paraId="6D29320F" w14:textId="3E8A4E44" w:rsidR="00505CF3" w:rsidRPr="00737EBC" w:rsidRDefault="00505CF3" w:rsidP="00737EBC">
      <w:pPr>
        <w:spacing w:line="480" w:lineRule="auto"/>
        <w:jc w:val="center"/>
        <w:rPr>
          <w:rFonts w:ascii="Times New Roman" w:hAnsi="Times New Roman" w:cs="Times New Roman"/>
          <w:b/>
          <w:bCs/>
        </w:rPr>
      </w:pPr>
      <w:r w:rsidRPr="00737EBC">
        <w:rPr>
          <w:rFonts w:ascii="Times New Roman" w:hAnsi="Times New Roman" w:cs="Times New Roman"/>
          <w:b/>
          <w:bCs/>
        </w:rPr>
        <w:t>Social and Cultural Diversity Analysis</w:t>
      </w:r>
    </w:p>
    <w:p w14:paraId="1D3860DA" w14:textId="77777777" w:rsidR="00505CF3" w:rsidRPr="003738FD" w:rsidRDefault="00505CF3" w:rsidP="00737EBC">
      <w:pPr>
        <w:spacing w:line="480" w:lineRule="auto"/>
        <w:jc w:val="center"/>
        <w:rPr>
          <w:rFonts w:ascii="Times New Roman" w:hAnsi="Times New Roman" w:cs="Times New Roman"/>
        </w:rPr>
      </w:pPr>
    </w:p>
    <w:p w14:paraId="6546CCE2" w14:textId="77777777" w:rsidR="00505CF3" w:rsidRPr="003738FD" w:rsidRDefault="00505CF3" w:rsidP="00737EBC">
      <w:pPr>
        <w:spacing w:line="480" w:lineRule="auto"/>
        <w:jc w:val="center"/>
        <w:rPr>
          <w:rFonts w:ascii="Times New Roman" w:hAnsi="Times New Roman" w:cs="Times New Roman"/>
        </w:rPr>
      </w:pPr>
      <w:r w:rsidRPr="003738FD">
        <w:rPr>
          <w:rFonts w:ascii="Times New Roman" w:hAnsi="Times New Roman" w:cs="Times New Roman"/>
        </w:rPr>
        <w:t xml:space="preserve">Kaylee </w:t>
      </w:r>
      <w:proofErr w:type="spellStart"/>
      <w:r w:rsidRPr="003738FD">
        <w:rPr>
          <w:rFonts w:ascii="Times New Roman" w:hAnsi="Times New Roman" w:cs="Times New Roman"/>
        </w:rPr>
        <w:t>Andersen</w:t>
      </w:r>
    </w:p>
    <w:p w14:paraId="1BF606DC" w14:textId="77777777" w:rsidR="00505CF3" w:rsidRPr="003738FD" w:rsidRDefault="00505CF3" w:rsidP="00737EBC">
      <w:pPr>
        <w:spacing w:line="480" w:lineRule="auto"/>
        <w:jc w:val="center"/>
        <w:rPr>
          <w:rFonts w:ascii="Times New Roman" w:hAnsi="Times New Roman" w:cs="Times New Roman"/>
        </w:rPr>
      </w:pPr>
      <w:proofErr w:type="spellEnd"/>
      <w:r w:rsidRPr="003738FD">
        <w:rPr>
          <w:rFonts w:ascii="Times New Roman" w:hAnsi="Times New Roman" w:cs="Times New Roman"/>
        </w:rPr>
        <w:t>Department of Counseling, Grand Canyon University</w:t>
      </w:r>
    </w:p>
    <w:p w14:paraId="0463D01D" w14:textId="19FA6183" w:rsidR="00505CF3" w:rsidRPr="003738FD" w:rsidRDefault="00505CF3" w:rsidP="00737EBC">
      <w:pPr>
        <w:spacing w:line="480" w:lineRule="auto"/>
        <w:jc w:val="center"/>
        <w:rPr>
          <w:rFonts w:ascii="Times New Roman" w:hAnsi="Times New Roman" w:cs="Times New Roman"/>
        </w:rPr>
      </w:pPr>
      <w:r w:rsidRPr="003738FD">
        <w:rPr>
          <w:rFonts w:ascii="Times New Roman" w:hAnsi="Times New Roman" w:cs="Times New Roman"/>
        </w:rPr>
        <w:t>CNL-509: Counseling the Culturally Diverse</w:t>
      </w:r>
    </w:p>
    <w:p w14:paraId="53268C28" w14:textId="63331BE6" w:rsidR="00505CF3" w:rsidRPr="003738FD" w:rsidRDefault="00505CF3" w:rsidP="00737EBC">
      <w:pPr>
        <w:spacing w:line="480" w:lineRule="auto"/>
        <w:jc w:val="center"/>
        <w:rPr>
          <w:rFonts w:ascii="Times New Roman" w:hAnsi="Times New Roman" w:cs="Times New Roman"/>
        </w:rPr>
      </w:pPr>
      <w:r w:rsidRPr="003738FD">
        <w:rPr>
          <w:rFonts w:ascii="Times New Roman" w:hAnsi="Times New Roman" w:cs="Times New Roman"/>
        </w:rPr>
        <w:t>Dr. Reka Farago</w:t>
      </w:r>
    </w:p>
    <w:p w14:paraId="3AC22E1B" w14:textId="5AA476AC" w:rsidR="00505CF3" w:rsidRPr="003738FD" w:rsidRDefault="00505CF3" w:rsidP="00737EBC">
      <w:pPr>
        <w:spacing w:line="480" w:lineRule="auto"/>
        <w:jc w:val="center"/>
        <w:rPr>
          <w:rFonts w:ascii="Times New Roman" w:hAnsi="Times New Roman" w:cs="Times New Roman"/>
        </w:rPr>
      </w:pPr>
      <w:r w:rsidRPr="003738FD">
        <w:rPr>
          <w:rFonts w:ascii="Times New Roman" w:hAnsi="Times New Roman" w:cs="Times New Roman"/>
        </w:rPr>
        <w:t>November 20, 2024</w:t>
      </w:r>
    </w:p>
    <w:p w14:paraId="72699BB1" w14:textId="77777777" w:rsidR="00505CF3" w:rsidRPr="003738FD" w:rsidRDefault="00505CF3" w:rsidP="003738FD">
      <w:pPr>
        <w:spacing w:line="480" w:lineRule="auto"/>
        <w:rPr>
          <w:rFonts w:ascii="Times New Roman" w:hAnsi="Times New Roman" w:cs="Times New Roman"/>
        </w:rPr>
      </w:pPr>
    </w:p>
    <w:p w14:paraId="6580253A" w14:textId="77777777" w:rsidR="00737EBC" w:rsidRDefault="00737EBC" w:rsidP="003738FD">
      <w:pPr>
        <w:spacing w:line="480" w:lineRule="auto"/>
        <w:rPr>
          <w:rFonts w:ascii="Times New Roman" w:hAnsi="Times New Roman" w:cs="Times New Roman"/>
        </w:rPr>
      </w:pPr>
    </w:p>
    <w:p w14:paraId="10525E72" w14:textId="77777777" w:rsidR="00737EBC" w:rsidRDefault="00737EBC" w:rsidP="003738FD">
      <w:pPr>
        <w:spacing w:line="480" w:lineRule="auto"/>
        <w:rPr>
          <w:rFonts w:ascii="Times New Roman" w:hAnsi="Times New Roman" w:cs="Times New Roman"/>
        </w:rPr>
      </w:pPr>
    </w:p>
    <w:p w14:paraId="211BF3E1" w14:textId="77777777" w:rsidR="00737EBC" w:rsidRDefault="00737EBC" w:rsidP="003738FD">
      <w:pPr>
        <w:spacing w:line="480" w:lineRule="auto"/>
        <w:rPr>
          <w:rFonts w:ascii="Times New Roman" w:hAnsi="Times New Roman" w:cs="Times New Roman"/>
        </w:rPr>
      </w:pPr>
    </w:p>
    <w:p w14:paraId="521D80C0" w14:textId="77777777" w:rsidR="00737EBC" w:rsidRDefault="00737EBC" w:rsidP="003738FD">
      <w:pPr>
        <w:spacing w:line="480" w:lineRule="auto"/>
        <w:rPr>
          <w:rFonts w:ascii="Times New Roman" w:hAnsi="Times New Roman" w:cs="Times New Roman"/>
        </w:rPr>
      </w:pPr>
    </w:p>
    <w:p w14:paraId="65ED87E4" w14:textId="77777777" w:rsidR="00737EBC" w:rsidRDefault="00737EBC" w:rsidP="003738FD">
      <w:pPr>
        <w:spacing w:line="480" w:lineRule="auto"/>
        <w:rPr>
          <w:rFonts w:ascii="Times New Roman" w:hAnsi="Times New Roman" w:cs="Times New Roman"/>
        </w:rPr>
      </w:pPr>
    </w:p>
    <w:p w14:paraId="146154C2" w14:textId="77777777" w:rsidR="00737EBC" w:rsidRDefault="00737EBC" w:rsidP="003738FD">
      <w:pPr>
        <w:spacing w:line="480" w:lineRule="auto"/>
        <w:rPr>
          <w:rFonts w:ascii="Times New Roman" w:hAnsi="Times New Roman" w:cs="Times New Roman"/>
        </w:rPr>
      </w:pPr>
    </w:p>
    <w:p w14:paraId="37E1FB15" w14:textId="77777777" w:rsidR="00737EBC" w:rsidRDefault="00737EBC" w:rsidP="003738FD">
      <w:pPr>
        <w:spacing w:line="480" w:lineRule="auto"/>
        <w:rPr>
          <w:rFonts w:ascii="Times New Roman" w:hAnsi="Times New Roman" w:cs="Times New Roman"/>
        </w:rPr>
      </w:pPr>
    </w:p>
    <w:p w14:paraId="4CF572B6" w14:textId="77777777" w:rsidR="00737EBC" w:rsidRDefault="00737EBC" w:rsidP="003738FD">
      <w:pPr>
        <w:spacing w:line="480" w:lineRule="auto"/>
        <w:rPr>
          <w:rFonts w:ascii="Times New Roman" w:hAnsi="Times New Roman" w:cs="Times New Roman"/>
        </w:rPr>
      </w:pPr>
    </w:p>
    <w:p w14:paraId="1EA3BDA4" w14:textId="77777777" w:rsidR="00737EBC" w:rsidRDefault="00737EBC" w:rsidP="003738FD">
      <w:pPr>
        <w:spacing w:line="480" w:lineRule="auto"/>
        <w:rPr>
          <w:rFonts w:ascii="Times New Roman" w:hAnsi="Times New Roman" w:cs="Times New Roman"/>
        </w:rPr>
      </w:pPr>
    </w:p>
    <w:p w14:paraId="7818EE44" w14:textId="77777777" w:rsidR="00737EBC" w:rsidRDefault="00737EBC" w:rsidP="003738FD">
      <w:pPr>
        <w:spacing w:line="480" w:lineRule="auto"/>
        <w:rPr>
          <w:rFonts w:ascii="Times New Roman" w:hAnsi="Times New Roman" w:cs="Times New Roman"/>
        </w:rPr>
      </w:pPr>
    </w:p>
    <w:p w14:paraId="6E629567" w14:textId="0AAF09D5" w:rsidR="000F1A6B" w:rsidRPr="00737EBC" w:rsidRDefault="00505CF3" w:rsidP="00737EBC">
      <w:pPr>
        <w:spacing w:line="480" w:lineRule="auto"/>
        <w:jc w:val="center"/>
        <w:rPr>
          <w:rFonts w:ascii="Times New Roman" w:hAnsi="Times New Roman" w:cs="Times New Roman"/>
          <w:b/>
          <w:bCs/>
        </w:rPr>
      </w:pPr>
      <w:r w:rsidRPr="00737EBC">
        <w:rPr>
          <w:rFonts w:ascii="Times New Roman" w:hAnsi="Times New Roman" w:cs="Times New Roman"/>
          <w:b/>
          <w:bCs/>
        </w:rPr>
        <w:lastRenderedPageBreak/>
        <w:t>Social and Cultural Diversity Analysis</w:t>
      </w:r>
    </w:p>
    <w:p w14:paraId="02F055B6" w14:textId="14D6C3C6" w:rsidR="00F736F9" w:rsidRPr="003738FD" w:rsidRDefault="00F736F9" w:rsidP="003738FD">
      <w:pPr>
        <w:spacing w:line="480" w:lineRule="auto"/>
        <w:rPr>
          <w:rFonts w:ascii="Times New Roman" w:hAnsi="Times New Roman" w:cs="Times New Roman"/>
        </w:rPr>
      </w:pPr>
      <w:r w:rsidRPr="003738FD">
        <w:rPr>
          <w:rFonts w:ascii="Times New Roman" w:hAnsi="Times New Roman" w:cs="Times New Roman"/>
        </w:rPr>
        <w:tab/>
        <w:t>Understanding the impact of discrimination on my cultural identity and counseling practice has been an ongoing journey</w:t>
      </w:r>
      <w:r w:rsidR="004D7C40" w:rsidRPr="003738FD">
        <w:rPr>
          <w:rFonts w:ascii="Times New Roman" w:hAnsi="Times New Roman" w:cs="Times New Roman"/>
        </w:rPr>
        <w:t xml:space="preserve"> (</w:t>
      </w:r>
      <w:proofErr w:type="spellStart"/>
      <w:r w:rsidR="00BF0269" w:rsidRPr="003738FD">
        <w:rPr>
          <w:rFonts w:ascii="Times New Roman" w:hAnsi="Times New Roman" w:cs="Times New Roman"/>
        </w:rPr>
        <w:t>Lefevor</w:t>
      </w:r>
      <w:proofErr w:type="spellEnd"/>
      <w:r w:rsidR="00BF0269" w:rsidRPr="003738FD">
        <w:rPr>
          <w:rFonts w:ascii="Times New Roman" w:hAnsi="Times New Roman" w:cs="Times New Roman"/>
        </w:rPr>
        <w:t xml:space="preserve"> et al., 2020</w:t>
      </w:r>
      <w:r w:rsidR="004D7C40" w:rsidRPr="003738FD">
        <w:rPr>
          <w:rFonts w:ascii="Times New Roman" w:hAnsi="Times New Roman" w:cs="Times New Roman"/>
        </w:rPr>
        <w:t>)</w:t>
      </w:r>
      <w:r w:rsidRPr="003738FD">
        <w:rPr>
          <w:rFonts w:ascii="Times New Roman" w:hAnsi="Times New Roman" w:cs="Times New Roman"/>
        </w:rPr>
        <w:t>. Growing up as a lesbian in a conservative Christian family has shaped my biases, resilience, and empathy</w:t>
      </w:r>
      <w:r w:rsidR="00C25FE0" w:rsidRPr="003738FD">
        <w:rPr>
          <w:rFonts w:ascii="Times New Roman" w:hAnsi="Times New Roman" w:cs="Times New Roman"/>
        </w:rPr>
        <w:t xml:space="preserve"> (</w:t>
      </w:r>
      <w:proofErr w:type="spellStart"/>
      <w:r w:rsidR="00C25FE0" w:rsidRPr="003738FD">
        <w:rPr>
          <w:rFonts w:ascii="Times New Roman" w:hAnsi="Times New Roman" w:cs="Times New Roman"/>
        </w:rPr>
        <w:t>Shurts</w:t>
      </w:r>
      <w:proofErr w:type="spellEnd"/>
      <w:r w:rsidR="00C25FE0" w:rsidRPr="003738FD">
        <w:rPr>
          <w:rFonts w:ascii="Times New Roman" w:hAnsi="Times New Roman" w:cs="Times New Roman"/>
        </w:rPr>
        <w:t xml:space="preserve"> et al., 2020)</w:t>
      </w:r>
      <w:r w:rsidRPr="003738FD">
        <w:rPr>
          <w:rFonts w:ascii="Times New Roman" w:hAnsi="Times New Roman" w:cs="Times New Roman"/>
        </w:rPr>
        <w:t xml:space="preserve">. This reflection highlights my commitment to ethical and culturally sensitive counseling while confronting implicit biases and fostering genuine respect for clients. </w:t>
      </w:r>
    </w:p>
    <w:p w14:paraId="3696B431" w14:textId="1E1464EA" w:rsidR="00FD1B72" w:rsidRPr="00737EBC" w:rsidRDefault="00F5422B" w:rsidP="003738FD">
      <w:pPr>
        <w:spacing w:line="480" w:lineRule="auto"/>
        <w:rPr>
          <w:rFonts w:ascii="Times New Roman" w:hAnsi="Times New Roman" w:cs="Times New Roman"/>
          <w:b/>
          <w:bCs/>
        </w:rPr>
      </w:pPr>
      <w:r w:rsidRPr="00737EBC">
        <w:rPr>
          <w:rFonts w:ascii="Times New Roman" w:hAnsi="Times New Roman" w:cs="Times New Roman"/>
          <w:b/>
          <w:bCs/>
        </w:rPr>
        <w:t xml:space="preserve">Personal History </w:t>
      </w:r>
      <w:r w:rsidR="00D63173">
        <w:rPr>
          <w:rFonts w:ascii="Times New Roman" w:hAnsi="Times New Roman" w:cs="Times New Roman"/>
          <w:b/>
          <w:bCs/>
        </w:rPr>
        <w:t>of</w:t>
      </w:r>
      <w:r w:rsidRPr="00737EBC">
        <w:rPr>
          <w:rFonts w:ascii="Times New Roman" w:hAnsi="Times New Roman" w:cs="Times New Roman"/>
          <w:b/>
          <w:bCs/>
        </w:rPr>
        <w:t xml:space="preserve"> Discrimination</w:t>
      </w:r>
    </w:p>
    <w:p w14:paraId="134C2C6C" w14:textId="6F21E468" w:rsidR="00F5422B" w:rsidRPr="003738FD" w:rsidRDefault="00F5422B" w:rsidP="003738FD">
      <w:pPr>
        <w:spacing w:line="480" w:lineRule="auto"/>
        <w:rPr>
          <w:rFonts w:ascii="Times New Roman" w:hAnsi="Times New Roman" w:cs="Times New Roman"/>
        </w:rPr>
      </w:pPr>
      <w:r w:rsidRPr="003738FD">
        <w:rPr>
          <w:rFonts w:ascii="Times New Roman" w:hAnsi="Times New Roman" w:cs="Times New Roman"/>
        </w:rPr>
        <w:tab/>
        <w:t>Growing up as a lesbian in a conservative Christian family has deeply influenced my worldview and interpersonal dynamics</w:t>
      </w:r>
      <w:r w:rsidR="003270AC" w:rsidRPr="003738FD">
        <w:rPr>
          <w:rFonts w:ascii="Times New Roman" w:hAnsi="Times New Roman" w:cs="Times New Roman"/>
        </w:rPr>
        <w:t xml:space="preserve"> (</w:t>
      </w:r>
      <w:proofErr w:type="spellStart"/>
      <w:r w:rsidR="00C25FE0" w:rsidRPr="003738FD">
        <w:rPr>
          <w:rFonts w:ascii="Times New Roman" w:hAnsi="Times New Roman" w:cs="Times New Roman"/>
        </w:rPr>
        <w:t>Shurts</w:t>
      </w:r>
      <w:proofErr w:type="spellEnd"/>
      <w:r w:rsidR="00C25FE0" w:rsidRPr="003738FD">
        <w:rPr>
          <w:rFonts w:ascii="Times New Roman" w:hAnsi="Times New Roman" w:cs="Times New Roman"/>
        </w:rPr>
        <w:t xml:space="preserve"> et al.</w:t>
      </w:r>
      <w:r w:rsidR="003270AC" w:rsidRPr="003738FD">
        <w:rPr>
          <w:rFonts w:ascii="Times New Roman" w:hAnsi="Times New Roman" w:cs="Times New Roman"/>
        </w:rPr>
        <w:t>, 2020)</w:t>
      </w:r>
      <w:r w:rsidRPr="003738FD">
        <w:rPr>
          <w:rFonts w:ascii="Times New Roman" w:hAnsi="Times New Roman" w:cs="Times New Roman"/>
        </w:rPr>
        <w:t>. My environment shaped my internal biases, particularly toward gender roles and sexuality</w:t>
      </w:r>
      <w:r w:rsidR="003270AC" w:rsidRPr="003738FD">
        <w:rPr>
          <w:rFonts w:ascii="Times New Roman" w:hAnsi="Times New Roman" w:cs="Times New Roman"/>
        </w:rPr>
        <w:t xml:space="preserve"> (Kowalski &amp; </w:t>
      </w:r>
      <w:proofErr w:type="spellStart"/>
      <w:r w:rsidR="003270AC" w:rsidRPr="003738FD">
        <w:rPr>
          <w:rFonts w:ascii="Times New Roman" w:hAnsi="Times New Roman" w:cs="Times New Roman"/>
        </w:rPr>
        <w:t>Scheitle</w:t>
      </w:r>
      <w:proofErr w:type="spellEnd"/>
      <w:r w:rsidR="003270AC" w:rsidRPr="003738FD">
        <w:rPr>
          <w:rFonts w:ascii="Times New Roman" w:hAnsi="Times New Roman" w:cs="Times New Roman"/>
        </w:rPr>
        <w:t>, 2019)</w:t>
      </w:r>
      <w:r w:rsidRPr="003738FD">
        <w:rPr>
          <w:rFonts w:ascii="Times New Roman" w:hAnsi="Times New Roman" w:cs="Times New Roman"/>
        </w:rPr>
        <w:t>. In my family, traditional gender roles were the norm, which instilled an unconscious bias toward stereotypical expectations for men and women</w:t>
      </w:r>
      <w:r w:rsidR="00D63173">
        <w:rPr>
          <w:rFonts w:ascii="Times New Roman" w:hAnsi="Times New Roman" w:cs="Times New Roman"/>
        </w:rPr>
        <w:t>-r</w:t>
      </w:r>
      <w:r w:rsidRPr="003738FD">
        <w:rPr>
          <w:rFonts w:ascii="Times New Roman" w:hAnsi="Times New Roman" w:cs="Times New Roman"/>
        </w:rPr>
        <w:t>ealizing my sexual orientation in such a setting led to internal conflicts, often causing me to question my self-worth and identity</w:t>
      </w:r>
      <w:r w:rsidR="003270AC" w:rsidRPr="003738FD">
        <w:rPr>
          <w:rFonts w:ascii="Times New Roman" w:hAnsi="Times New Roman" w:cs="Times New Roman"/>
        </w:rPr>
        <w:t xml:space="preserve"> (</w:t>
      </w:r>
      <w:proofErr w:type="spellStart"/>
      <w:r w:rsidR="00C25FE0" w:rsidRPr="003738FD">
        <w:rPr>
          <w:rFonts w:ascii="Times New Roman" w:hAnsi="Times New Roman" w:cs="Times New Roman"/>
        </w:rPr>
        <w:t>Shurts</w:t>
      </w:r>
      <w:proofErr w:type="spellEnd"/>
      <w:r w:rsidR="00C25FE0" w:rsidRPr="003738FD">
        <w:rPr>
          <w:rFonts w:ascii="Times New Roman" w:hAnsi="Times New Roman" w:cs="Times New Roman"/>
        </w:rPr>
        <w:t xml:space="preserve"> et al., 2020</w:t>
      </w:r>
      <w:r w:rsidR="003270AC" w:rsidRPr="003738FD">
        <w:rPr>
          <w:rFonts w:ascii="Times New Roman" w:hAnsi="Times New Roman" w:cs="Times New Roman"/>
        </w:rPr>
        <w:t>)</w:t>
      </w:r>
      <w:r w:rsidRPr="003738FD">
        <w:rPr>
          <w:rFonts w:ascii="Times New Roman" w:hAnsi="Times New Roman" w:cs="Times New Roman"/>
        </w:rPr>
        <w:t>. Navigating these biases as a counselor in training, I am committed to continually checking these preconceptions so they do not affect my therapeutic approach, especially with clients whose backgrounds or experiences may mirror m</w:t>
      </w:r>
      <w:r w:rsidR="00D63173">
        <w:rPr>
          <w:rFonts w:ascii="Times New Roman" w:hAnsi="Times New Roman" w:cs="Times New Roman"/>
        </w:rPr>
        <w:t xml:space="preserve">ine </w:t>
      </w:r>
      <w:r w:rsidR="003270AC" w:rsidRPr="003738FD">
        <w:rPr>
          <w:rFonts w:ascii="Times New Roman" w:hAnsi="Times New Roman" w:cs="Times New Roman"/>
        </w:rPr>
        <w:t>(</w:t>
      </w:r>
      <w:r w:rsidR="007D47BA" w:rsidRPr="003738FD">
        <w:rPr>
          <w:rFonts w:ascii="Times New Roman" w:hAnsi="Times New Roman" w:cs="Times New Roman"/>
        </w:rPr>
        <w:t>Sue et al., 2019</w:t>
      </w:r>
      <w:r w:rsidR="003270AC" w:rsidRPr="003738FD">
        <w:rPr>
          <w:rFonts w:ascii="Times New Roman" w:hAnsi="Times New Roman" w:cs="Times New Roman"/>
        </w:rPr>
        <w:t>)</w:t>
      </w:r>
      <w:r w:rsidRPr="003738FD">
        <w:rPr>
          <w:rFonts w:ascii="Times New Roman" w:hAnsi="Times New Roman" w:cs="Times New Roman"/>
        </w:rPr>
        <w:t xml:space="preserve">. My objective is to foster a non-judgmental environment for clients to ensure they feel seen and heard without my personal history influencing my perception of their stories. </w:t>
      </w:r>
    </w:p>
    <w:p w14:paraId="14E7EC47" w14:textId="44645CDD" w:rsidR="00F5422B" w:rsidRPr="003738FD" w:rsidRDefault="00F5422B" w:rsidP="003738FD">
      <w:pPr>
        <w:spacing w:line="480" w:lineRule="auto"/>
        <w:rPr>
          <w:rFonts w:ascii="Times New Roman" w:hAnsi="Times New Roman" w:cs="Times New Roman"/>
        </w:rPr>
      </w:pPr>
      <w:r w:rsidRPr="003738FD">
        <w:rPr>
          <w:rFonts w:ascii="Times New Roman" w:hAnsi="Times New Roman" w:cs="Times New Roman"/>
        </w:rPr>
        <w:tab/>
        <w:t>My experiences with discrimination, specifically surrounding my sexual orientation, have reinforced my commitment to empathy in my counseling practice</w:t>
      </w:r>
      <w:r w:rsidR="003270AC" w:rsidRPr="003738FD">
        <w:rPr>
          <w:rFonts w:ascii="Times New Roman" w:hAnsi="Times New Roman" w:cs="Times New Roman"/>
        </w:rPr>
        <w:t xml:space="preserve"> (</w:t>
      </w:r>
      <w:proofErr w:type="spellStart"/>
      <w:r w:rsidR="007D47BA" w:rsidRPr="003738FD">
        <w:rPr>
          <w:rFonts w:ascii="Times New Roman" w:hAnsi="Times New Roman" w:cs="Times New Roman"/>
        </w:rPr>
        <w:t>Lefevor</w:t>
      </w:r>
      <w:proofErr w:type="spellEnd"/>
      <w:r w:rsidR="007D47BA" w:rsidRPr="003738FD">
        <w:rPr>
          <w:rFonts w:ascii="Times New Roman" w:hAnsi="Times New Roman" w:cs="Times New Roman"/>
        </w:rPr>
        <w:t xml:space="preserve"> et al., 2020; </w:t>
      </w:r>
      <w:proofErr w:type="spellStart"/>
      <w:r w:rsidR="007D47BA" w:rsidRPr="003738FD">
        <w:rPr>
          <w:rFonts w:ascii="Times New Roman" w:hAnsi="Times New Roman" w:cs="Times New Roman"/>
        </w:rPr>
        <w:t>Shurts</w:t>
      </w:r>
      <w:proofErr w:type="spellEnd"/>
      <w:r w:rsidR="007D47BA" w:rsidRPr="003738FD">
        <w:rPr>
          <w:rFonts w:ascii="Times New Roman" w:hAnsi="Times New Roman" w:cs="Times New Roman"/>
        </w:rPr>
        <w:t xml:space="preserve"> et al., 2020</w:t>
      </w:r>
      <w:r w:rsidR="003270AC" w:rsidRPr="003738FD">
        <w:rPr>
          <w:rFonts w:ascii="Times New Roman" w:hAnsi="Times New Roman" w:cs="Times New Roman"/>
        </w:rPr>
        <w:t>)</w:t>
      </w:r>
      <w:r w:rsidRPr="003738FD">
        <w:rPr>
          <w:rFonts w:ascii="Times New Roman" w:hAnsi="Times New Roman" w:cs="Times New Roman"/>
        </w:rPr>
        <w:t>. Both within my family and in broader social contexts, I encountered exclusion, misunderstanding, and rejection. These instances made me aware of how societal and familial pressures can intensify one’s isolation. For example,</w:t>
      </w:r>
      <w:r w:rsidR="00D63173">
        <w:rPr>
          <w:rFonts w:ascii="Times New Roman" w:hAnsi="Times New Roman" w:cs="Times New Roman"/>
        </w:rPr>
        <w:t xml:space="preserve"> </w:t>
      </w:r>
      <w:r w:rsidRPr="003738FD">
        <w:rPr>
          <w:rFonts w:ascii="Times New Roman" w:hAnsi="Times New Roman" w:cs="Times New Roman"/>
        </w:rPr>
        <w:t xml:space="preserve">I often felt caught between my faith and </w:t>
      </w:r>
      <w:r w:rsidRPr="003738FD">
        <w:rPr>
          <w:rFonts w:ascii="Times New Roman" w:hAnsi="Times New Roman" w:cs="Times New Roman"/>
        </w:rPr>
        <w:lastRenderedPageBreak/>
        <w:t xml:space="preserve">identity. This strengthened my ability to connect with clients </w:t>
      </w:r>
      <w:r w:rsidR="00080FDB">
        <w:rPr>
          <w:rFonts w:ascii="Times New Roman" w:hAnsi="Times New Roman" w:cs="Times New Roman"/>
        </w:rPr>
        <w:t>who</w:t>
      </w:r>
      <w:r w:rsidRPr="003738FD">
        <w:rPr>
          <w:rFonts w:ascii="Times New Roman" w:hAnsi="Times New Roman" w:cs="Times New Roman"/>
        </w:rPr>
        <w:t xml:space="preserve"> feel torn between different aspects of their identity</w:t>
      </w:r>
      <w:r w:rsidR="00916382" w:rsidRPr="003738FD">
        <w:rPr>
          <w:rFonts w:ascii="Times New Roman" w:hAnsi="Times New Roman" w:cs="Times New Roman"/>
        </w:rPr>
        <w:t>.</w:t>
      </w:r>
      <w:r w:rsidRPr="003738FD">
        <w:rPr>
          <w:rFonts w:ascii="Times New Roman" w:hAnsi="Times New Roman" w:cs="Times New Roman"/>
        </w:rPr>
        <w:t xml:space="preserve"> </w:t>
      </w:r>
    </w:p>
    <w:p w14:paraId="48FC879E" w14:textId="78B98264" w:rsidR="00F5422B" w:rsidRPr="003738FD" w:rsidRDefault="00F5422B" w:rsidP="003738FD">
      <w:pPr>
        <w:spacing w:line="480" w:lineRule="auto"/>
        <w:rPr>
          <w:rFonts w:ascii="Times New Roman" w:hAnsi="Times New Roman" w:cs="Times New Roman"/>
        </w:rPr>
      </w:pPr>
      <w:r w:rsidRPr="003738FD">
        <w:rPr>
          <w:rFonts w:ascii="Times New Roman" w:hAnsi="Times New Roman" w:cs="Times New Roman"/>
        </w:rPr>
        <w:tab/>
        <w:t>My limited exposure to cultural diversity in childhood left me sheltered from varied worldviews</w:t>
      </w:r>
      <w:r w:rsidR="003270AC" w:rsidRPr="003738FD">
        <w:rPr>
          <w:rFonts w:ascii="Times New Roman" w:hAnsi="Times New Roman" w:cs="Times New Roman"/>
        </w:rPr>
        <w:t xml:space="preserve"> (</w:t>
      </w:r>
      <w:r w:rsidR="003C1F24" w:rsidRPr="003738FD">
        <w:rPr>
          <w:rFonts w:ascii="Times New Roman" w:hAnsi="Times New Roman" w:cs="Times New Roman"/>
        </w:rPr>
        <w:t>U.S. Department of Education, 2016</w:t>
      </w:r>
      <w:r w:rsidR="003270AC" w:rsidRPr="003738FD">
        <w:rPr>
          <w:rFonts w:ascii="Times New Roman" w:hAnsi="Times New Roman" w:cs="Times New Roman"/>
        </w:rPr>
        <w:t>)</w:t>
      </w:r>
      <w:r w:rsidRPr="003738FD">
        <w:rPr>
          <w:rFonts w:ascii="Times New Roman" w:hAnsi="Times New Roman" w:cs="Times New Roman"/>
        </w:rPr>
        <w:t xml:space="preserve">. Most people in my community shared similar conservative Christian values, which limited my understanding of different perspectives on race, ethnicity, and religion. However, entering college and interacting with individuals from diverse backgrounds opened my eyes to the importance of multicultural interactions. Conversations with friends from different racial and religious backgrounds expanded my empathy and allowed me to see how societal structures and individual experiences create unique challenges for each person. These encounters have made me </w:t>
      </w:r>
      <w:r w:rsidR="00916382" w:rsidRPr="003738FD">
        <w:rPr>
          <w:rFonts w:ascii="Times New Roman" w:hAnsi="Times New Roman" w:cs="Times New Roman"/>
        </w:rPr>
        <w:t xml:space="preserve">recognize </w:t>
      </w:r>
      <w:r w:rsidRPr="003738FD">
        <w:rPr>
          <w:rFonts w:ascii="Times New Roman" w:hAnsi="Times New Roman" w:cs="Times New Roman"/>
        </w:rPr>
        <w:t xml:space="preserve">the importance of open-mindedness in my future counseling practice. </w:t>
      </w:r>
    </w:p>
    <w:p w14:paraId="4AE4D30D" w14:textId="675702FD" w:rsidR="00F5422B" w:rsidRPr="003738FD" w:rsidRDefault="00F5422B" w:rsidP="003738FD">
      <w:pPr>
        <w:spacing w:line="480" w:lineRule="auto"/>
        <w:rPr>
          <w:rFonts w:ascii="Times New Roman" w:hAnsi="Times New Roman" w:cs="Times New Roman"/>
        </w:rPr>
      </w:pPr>
      <w:r w:rsidRPr="003738FD">
        <w:rPr>
          <w:rFonts w:ascii="Times New Roman" w:hAnsi="Times New Roman" w:cs="Times New Roman"/>
        </w:rPr>
        <w:tab/>
        <w:t>These experiences have impacted how I relate to clients with different cultural identities</w:t>
      </w:r>
      <w:r w:rsidR="003270AC" w:rsidRPr="003738FD">
        <w:rPr>
          <w:rFonts w:ascii="Times New Roman" w:hAnsi="Times New Roman" w:cs="Times New Roman"/>
        </w:rPr>
        <w:t xml:space="preserve"> (</w:t>
      </w:r>
      <w:r w:rsidR="003C1F24" w:rsidRPr="003738FD">
        <w:rPr>
          <w:rFonts w:ascii="Times New Roman" w:hAnsi="Times New Roman" w:cs="Times New Roman"/>
        </w:rPr>
        <w:t>Sue et al., 2019</w:t>
      </w:r>
      <w:r w:rsidR="003270AC" w:rsidRPr="003738FD">
        <w:rPr>
          <w:rFonts w:ascii="Times New Roman" w:hAnsi="Times New Roman" w:cs="Times New Roman"/>
        </w:rPr>
        <w:t>)</w:t>
      </w:r>
      <w:r w:rsidRPr="003738FD">
        <w:rPr>
          <w:rFonts w:ascii="Times New Roman" w:hAnsi="Times New Roman" w:cs="Times New Roman"/>
        </w:rPr>
        <w:t>. My encounters with judgment and marginalization have fueled a deep-</w:t>
      </w:r>
      <w:r w:rsidR="00916382" w:rsidRPr="003738FD">
        <w:rPr>
          <w:rFonts w:ascii="Times New Roman" w:hAnsi="Times New Roman" w:cs="Times New Roman"/>
        </w:rPr>
        <w:t>rooted</w:t>
      </w:r>
      <w:r w:rsidRPr="003738FD">
        <w:rPr>
          <w:rFonts w:ascii="Times New Roman" w:hAnsi="Times New Roman" w:cs="Times New Roman"/>
        </w:rPr>
        <w:t xml:space="preserve"> empathy, making me more sensitive to the nuances of others</w:t>
      </w:r>
      <w:r w:rsidR="00D63173">
        <w:rPr>
          <w:rFonts w:ascii="Times New Roman" w:hAnsi="Times New Roman" w:cs="Times New Roman"/>
        </w:rPr>
        <w:t>’</w:t>
      </w:r>
      <w:r w:rsidRPr="003738FD">
        <w:rPr>
          <w:rFonts w:ascii="Times New Roman" w:hAnsi="Times New Roman" w:cs="Times New Roman"/>
        </w:rPr>
        <w:t xml:space="preserve"> struggles. However, </w:t>
      </w:r>
      <w:r w:rsidR="00D63173">
        <w:rPr>
          <w:rFonts w:ascii="Times New Roman" w:hAnsi="Times New Roman" w:cs="Times New Roman"/>
        </w:rPr>
        <w:t xml:space="preserve">I must </w:t>
      </w:r>
      <w:r w:rsidRPr="003738FD">
        <w:rPr>
          <w:rFonts w:ascii="Times New Roman" w:hAnsi="Times New Roman" w:cs="Times New Roman"/>
        </w:rPr>
        <w:t xml:space="preserve">remain </w:t>
      </w:r>
      <w:r w:rsidR="00916382" w:rsidRPr="003738FD">
        <w:rPr>
          <w:rFonts w:ascii="Times New Roman" w:hAnsi="Times New Roman" w:cs="Times New Roman"/>
        </w:rPr>
        <w:t>aware</w:t>
      </w:r>
      <w:r w:rsidRPr="003738FD">
        <w:rPr>
          <w:rFonts w:ascii="Times New Roman" w:hAnsi="Times New Roman" w:cs="Times New Roman"/>
        </w:rPr>
        <w:t xml:space="preserve"> </w:t>
      </w:r>
      <w:r w:rsidR="00916382" w:rsidRPr="003738FD">
        <w:rPr>
          <w:rFonts w:ascii="Times New Roman" w:hAnsi="Times New Roman" w:cs="Times New Roman"/>
        </w:rPr>
        <w:t>of</w:t>
      </w:r>
      <w:r w:rsidRPr="003738FD">
        <w:rPr>
          <w:rFonts w:ascii="Times New Roman" w:hAnsi="Times New Roman" w:cs="Times New Roman"/>
        </w:rPr>
        <w:t xml:space="preserve"> not allowing my past hurts to interfere with the counseling process</w:t>
      </w:r>
      <w:r w:rsidR="003270AC" w:rsidRPr="003738FD">
        <w:rPr>
          <w:rFonts w:ascii="Times New Roman" w:hAnsi="Times New Roman" w:cs="Times New Roman"/>
        </w:rPr>
        <w:t xml:space="preserve"> (</w:t>
      </w:r>
      <w:r w:rsidR="003C1F24" w:rsidRPr="003738FD">
        <w:rPr>
          <w:rFonts w:ascii="Times New Roman" w:hAnsi="Times New Roman" w:cs="Times New Roman"/>
        </w:rPr>
        <w:t>Colori, 2021</w:t>
      </w:r>
      <w:r w:rsidR="003270AC" w:rsidRPr="003738FD">
        <w:rPr>
          <w:rFonts w:ascii="Times New Roman" w:hAnsi="Times New Roman" w:cs="Times New Roman"/>
        </w:rPr>
        <w:t>)</w:t>
      </w:r>
      <w:r w:rsidRPr="003738FD">
        <w:rPr>
          <w:rFonts w:ascii="Times New Roman" w:hAnsi="Times New Roman" w:cs="Times New Roman"/>
        </w:rPr>
        <w:t xml:space="preserve">. </w:t>
      </w:r>
      <w:r w:rsidR="00447795" w:rsidRPr="003738FD">
        <w:rPr>
          <w:rFonts w:ascii="Times New Roman" w:hAnsi="Times New Roman" w:cs="Times New Roman"/>
        </w:rPr>
        <w:t xml:space="preserve">Particularly, working with clients who may hold conservative views requires that I approach them with an open heart, without projecting past pain onto the therapeutic relationship. By continually striving for self-awareness and growth, I am better equipped to serve clients from all backgrounds with genuine respect. </w:t>
      </w:r>
    </w:p>
    <w:p w14:paraId="0F3B58FB" w14:textId="44B0CA9C" w:rsidR="00D33493" w:rsidRPr="00737EBC" w:rsidRDefault="00D33493" w:rsidP="003738FD">
      <w:pPr>
        <w:spacing w:line="480" w:lineRule="auto"/>
        <w:rPr>
          <w:rFonts w:ascii="Times New Roman" w:hAnsi="Times New Roman" w:cs="Times New Roman"/>
          <w:b/>
          <w:bCs/>
        </w:rPr>
      </w:pPr>
      <w:r w:rsidRPr="00737EBC">
        <w:rPr>
          <w:rFonts w:ascii="Times New Roman" w:hAnsi="Times New Roman" w:cs="Times New Roman"/>
          <w:b/>
          <w:bCs/>
        </w:rPr>
        <w:t>Reflections on Racism/Discrimination</w:t>
      </w:r>
    </w:p>
    <w:p w14:paraId="43CFCF0E" w14:textId="0160DD6D" w:rsidR="00D33493" w:rsidRPr="003738FD" w:rsidRDefault="00D33493" w:rsidP="003738FD">
      <w:pPr>
        <w:spacing w:line="480" w:lineRule="auto"/>
        <w:rPr>
          <w:rFonts w:ascii="Times New Roman" w:hAnsi="Times New Roman" w:cs="Times New Roman"/>
        </w:rPr>
      </w:pPr>
      <w:r w:rsidRPr="003738FD">
        <w:rPr>
          <w:rFonts w:ascii="Times New Roman" w:hAnsi="Times New Roman" w:cs="Times New Roman"/>
        </w:rPr>
        <w:tab/>
        <w:t xml:space="preserve">Subtle racism, often referred to as “everyday racism”, involves indirect or covert discriminatory behaviors, attitudes, or comments that, though not overly hostile, still </w:t>
      </w:r>
      <w:r w:rsidR="00A079FE" w:rsidRPr="003738FD">
        <w:rPr>
          <w:rFonts w:ascii="Times New Roman" w:hAnsi="Times New Roman" w:cs="Times New Roman"/>
        </w:rPr>
        <w:t>show</w:t>
      </w:r>
      <w:r w:rsidRPr="003738FD">
        <w:rPr>
          <w:rFonts w:ascii="Times New Roman" w:hAnsi="Times New Roman" w:cs="Times New Roman"/>
        </w:rPr>
        <w:t xml:space="preserve"> prejudice and marginalization</w:t>
      </w:r>
      <w:r w:rsidR="003270AC" w:rsidRPr="003738FD">
        <w:rPr>
          <w:rFonts w:ascii="Times New Roman" w:hAnsi="Times New Roman" w:cs="Times New Roman"/>
        </w:rPr>
        <w:t xml:space="preserve"> (</w:t>
      </w:r>
      <w:r w:rsidR="00D51AC4" w:rsidRPr="00D51AC4">
        <w:rPr>
          <w:rFonts w:ascii="Times New Roman" w:eastAsia="Times New Roman" w:hAnsi="Times New Roman" w:cs="Times New Roman"/>
        </w:rPr>
        <w:t>Nadal</w:t>
      </w:r>
      <w:r w:rsidR="00D51AC4" w:rsidRPr="003738FD">
        <w:rPr>
          <w:rFonts w:ascii="Times New Roman" w:eastAsia="Times New Roman" w:hAnsi="Times New Roman" w:cs="Times New Roman"/>
        </w:rPr>
        <w:t xml:space="preserve"> et al., 2014</w:t>
      </w:r>
      <w:r w:rsidR="003270AC" w:rsidRPr="003738FD">
        <w:rPr>
          <w:rFonts w:ascii="Times New Roman" w:hAnsi="Times New Roman" w:cs="Times New Roman"/>
        </w:rPr>
        <w:t>)</w:t>
      </w:r>
      <w:r w:rsidRPr="003738FD">
        <w:rPr>
          <w:rFonts w:ascii="Times New Roman" w:hAnsi="Times New Roman" w:cs="Times New Roman"/>
        </w:rPr>
        <w:t xml:space="preserve">. This type of racism can manifest as </w:t>
      </w:r>
      <w:r w:rsidR="00F71F2E" w:rsidRPr="003738FD">
        <w:rPr>
          <w:rFonts w:ascii="Times New Roman" w:hAnsi="Times New Roman" w:cs="Times New Roman"/>
        </w:rPr>
        <w:lastRenderedPageBreak/>
        <w:t>microaggressions</w:t>
      </w:r>
      <w:r w:rsidRPr="003738FD">
        <w:rPr>
          <w:rFonts w:ascii="Times New Roman" w:hAnsi="Times New Roman" w:cs="Times New Roman"/>
        </w:rPr>
        <w:t xml:space="preserve">, seemingly innocent remarks that reinforce stereotypes or assumptions about marginalized groups. An example would be assuming that a client of a specific ethnic background would hold certain </w:t>
      </w:r>
      <w:r w:rsidR="00F71F2E" w:rsidRPr="003738FD">
        <w:rPr>
          <w:rFonts w:ascii="Times New Roman" w:hAnsi="Times New Roman" w:cs="Times New Roman"/>
        </w:rPr>
        <w:t>beliefs</w:t>
      </w:r>
      <w:r w:rsidRPr="003738FD">
        <w:rPr>
          <w:rFonts w:ascii="Times New Roman" w:hAnsi="Times New Roman" w:cs="Times New Roman"/>
        </w:rPr>
        <w:t xml:space="preserve"> or traditions without actually asking or exploring their personal experiences. This is a form o</w:t>
      </w:r>
      <w:r w:rsidR="00A079FE" w:rsidRPr="003738FD">
        <w:rPr>
          <w:rFonts w:ascii="Times New Roman" w:hAnsi="Times New Roman" w:cs="Times New Roman"/>
        </w:rPr>
        <w:t>f</w:t>
      </w:r>
      <w:r w:rsidRPr="003738FD">
        <w:rPr>
          <w:rFonts w:ascii="Times New Roman" w:hAnsi="Times New Roman" w:cs="Times New Roman"/>
        </w:rPr>
        <w:t xml:space="preserve"> unconscious bias that can </w:t>
      </w:r>
      <w:r w:rsidR="00F71F2E" w:rsidRPr="003738FD">
        <w:rPr>
          <w:rFonts w:ascii="Times New Roman" w:hAnsi="Times New Roman" w:cs="Times New Roman"/>
        </w:rPr>
        <w:t>damage</w:t>
      </w:r>
      <w:r w:rsidRPr="003738FD">
        <w:rPr>
          <w:rFonts w:ascii="Times New Roman" w:hAnsi="Times New Roman" w:cs="Times New Roman"/>
        </w:rPr>
        <w:t xml:space="preserve"> the therapeutic </w:t>
      </w:r>
      <w:r w:rsidR="00F71F2E" w:rsidRPr="003738FD">
        <w:rPr>
          <w:rFonts w:ascii="Times New Roman" w:hAnsi="Times New Roman" w:cs="Times New Roman"/>
        </w:rPr>
        <w:t>relationship</w:t>
      </w:r>
      <w:r w:rsidRPr="003738FD">
        <w:rPr>
          <w:rFonts w:ascii="Times New Roman" w:hAnsi="Times New Roman" w:cs="Times New Roman"/>
        </w:rPr>
        <w:t xml:space="preserve">, as it subtly implies that a </w:t>
      </w:r>
      <w:r w:rsidR="00A079FE" w:rsidRPr="003738FD">
        <w:rPr>
          <w:rFonts w:ascii="Times New Roman" w:hAnsi="Times New Roman" w:cs="Times New Roman"/>
        </w:rPr>
        <w:t>client’s</w:t>
      </w:r>
      <w:r w:rsidRPr="003738FD">
        <w:rPr>
          <w:rFonts w:ascii="Times New Roman" w:hAnsi="Times New Roman" w:cs="Times New Roman"/>
        </w:rPr>
        <w:t xml:space="preserve"> individuality is overshadowed by cultural stereotypes. Recognizing these biases is important in counseling, as it allows for a safe and </w:t>
      </w:r>
      <w:r w:rsidR="00F71F2E" w:rsidRPr="003738FD">
        <w:rPr>
          <w:rFonts w:ascii="Times New Roman" w:hAnsi="Times New Roman" w:cs="Times New Roman"/>
        </w:rPr>
        <w:t>inclusive</w:t>
      </w:r>
      <w:r w:rsidRPr="003738FD">
        <w:rPr>
          <w:rFonts w:ascii="Times New Roman" w:hAnsi="Times New Roman" w:cs="Times New Roman"/>
        </w:rPr>
        <w:t xml:space="preserve"> </w:t>
      </w:r>
      <w:r w:rsidR="00A079FE" w:rsidRPr="003738FD">
        <w:rPr>
          <w:rFonts w:ascii="Times New Roman" w:hAnsi="Times New Roman" w:cs="Times New Roman"/>
        </w:rPr>
        <w:t>environment</w:t>
      </w:r>
      <w:r w:rsidRPr="003738FD">
        <w:rPr>
          <w:rFonts w:ascii="Times New Roman" w:hAnsi="Times New Roman" w:cs="Times New Roman"/>
        </w:rPr>
        <w:t xml:space="preserve"> where clients can feel respected and understood. </w:t>
      </w:r>
    </w:p>
    <w:p w14:paraId="10941705" w14:textId="31890B1E" w:rsidR="00F71F2E" w:rsidRPr="003738FD" w:rsidRDefault="00F71F2E" w:rsidP="003738FD">
      <w:pPr>
        <w:spacing w:line="480" w:lineRule="auto"/>
        <w:rPr>
          <w:rFonts w:ascii="Times New Roman" w:hAnsi="Times New Roman" w:cs="Times New Roman"/>
        </w:rPr>
      </w:pPr>
      <w:r w:rsidRPr="003738FD">
        <w:rPr>
          <w:rFonts w:ascii="Times New Roman" w:hAnsi="Times New Roman" w:cs="Times New Roman"/>
        </w:rPr>
        <w:tab/>
        <w:t xml:space="preserve">Diverse values and perceptions within the same ethnic or cultural group highlight the individuality of each </w:t>
      </w:r>
      <w:r w:rsidR="00A079FE" w:rsidRPr="003738FD">
        <w:rPr>
          <w:rFonts w:ascii="Times New Roman" w:hAnsi="Times New Roman" w:cs="Times New Roman"/>
        </w:rPr>
        <w:t>client’s</w:t>
      </w:r>
      <w:r w:rsidRPr="003738FD">
        <w:rPr>
          <w:rFonts w:ascii="Times New Roman" w:hAnsi="Times New Roman" w:cs="Times New Roman"/>
        </w:rPr>
        <w:t xml:space="preserve"> experiences</w:t>
      </w:r>
      <w:r w:rsidR="004D7C40" w:rsidRPr="003738FD">
        <w:rPr>
          <w:rFonts w:ascii="Times New Roman" w:hAnsi="Times New Roman" w:cs="Times New Roman"/>
        </w:rPr>
        <w:t xml:space="preserve"> (</w:t>
      </w:r>
      <w:r w:rsidR="001E439E" w:rsidRPr="003738FD">
        <w:rPr>
          <w:rFonts w:ascii="Times New Roman" w:hAnsi="Times New Roman" w:cs="Times New Roman"/>
        </w:rPr>
        <w:t>Sue et al., 2019</w:t>
      </w:r>
      <w:r w:rsidR="004D7C40" w:rsidRPr="003738FD">
        <w:rPr>
          <w:rFonts w:ascii="Times New Roman" w:hAnsi="Times New Roman" w:cs="Times New Roman"/>
        </w:rPr>
        <w:t>)</w:t>
      </w:r>
      <w:r w:rsidRPr="003738FD">
        <w:rPr>
          <w:rFonts w:ascii="Times New Roman" w:hAnsi="Times New Roman" w:cs="Times New Roman"/>
        </w:rPr>
        <w:t xml:space="preserve">. For example, my experience as a lesbian in a conservative Christian community has shown me firsthand how varied values can be, even within a single cultural or religious group. While my religious community often </w:t>
      </w:r>
      <w:r w:rsidR="00A079FE" w:rsidRPr="003738FD">
        <w:rPr>
          <w:rFonts w:ascii="Times New Roman" w:hAnsi="Times New Roman" w:cs="Times New Roman"/>
        </w:rPr>
        <w:t>supports</w:t>
      </w:r>
      <w:r w:rsidRPr="003738FD">
        <w:rPr>
          <w:rFonts w:ascii="Times New Roman" w:hAnsi="Times New Roman" w:cs="Times New Roman"/>
        </w:rPr>
        <w:t xml:space="preserve"> traditional views on gender and sexuality, my values and identity </w:t>
      </w:r>
      <w:r w:rsidR="00A079FE" w:rsidRPr="003738FD">
        <w:rPr>
          <w:rFonts w:ascii="Times New Roman" w:hAnsi="Times New Roman" w:cs="Times New Roman"/>
        </w:rPr>
        <w:t>differ</w:t>
      </w:r>
      <w:r w:rsidRPr="003738FD">
        <w:rPr>
          <w:rFonts w:ascii="Times New Roman" w:hAnsi="Times New Roman" w:cs="Times New Roman"/>
        </w:rPr>
        <w:t xml:space="preserve"> significantly due to my unique experiences and reflections</w:t>
      </w:r>
      <w:r w:rsidR="004D7C40" w:rsidRPr="003738FD">
        <w:rPr>
          <w:rFonts w:ascii="Times New Roman" w:hAnsi="Times New Roman" w:cs="Times New Roman"/>
        </w:rPr>
        <w:t xml:space="preserve"> (</w:t>
      </w:r>
      <w:proofErr w:type="spellStart"/>
      <w:r w:rsidR="001E439E" w:rsidRPr="003738FD">
        <w:rPr>
          <w:rFonts w:ascii="Times New Roman" w:hAnsi="Times New Roman" w:cs="Times New Roman"/>
        </w:rPr>
        <w:t>Shurts</w:t>
      </w:r>
      <w:proofErr w:type="spellEnd"/>
      <w:r w:rsidR="001E439E" w:rsidRPr="003738FD">
        <w:rPr>
          <w:rFonts w:ascii="Times New Roman" w:hAnsi="Times New Roman" w:cs="Times New Roman"/>
        </w:rPr>
        <w:t xml:space="preserve"> et al., 2020</w:t>
      </w:r>
      <w:r w:rsidR="004D7C40" w:rsidRPr="003738FD">
        <w:rPr>
          <w:rFonts w:ascii="Times New Roman" w:hAnsi="Times New Roman" w:cs="Times New Roman"/>
        </w:rPr>
        <w:t>)</w:t>
      </w:r>
      <w:r w:rsidRPr="003738FD">
        <w:rPr>
          <w:rFonts w:ascii="Times New Roman" w:hAnsi="Times New Roman" w:cs="Times New Roman"/>
        </w:rPr>
        <w:t xml:space="preserve">. This </w:t>
      </w:r>
      <w:r w:rsidR="00A079FE" w:rsidRPr="003738FD">
        <w:rPr>
          <w:rFonts w:ascii="Times New Roman" w:hAnsi="Times New Roman" w:cs="Times New Roman"/>
        </w:rPr>
        <w:t>demonstrates</w:t>
      </w:r>
      <w:r w:rsidRPr="003738FD">
        <w:rPr>
          <w:rFonts w:ascii="Times New Roman" w:hAnsi="Times New Roman" w:cs="Times New Roman"/>
        </w:rPr>
        <w:t xml:space="preserve"> that even within seemingly homogenous groups, there exists a broad spectrum of beliefs, perceptions, and values influence</w:t>
      </w:r>
      <w:r w:rsidR="00A079FE" w:rsidRPr="003738FD">
        <w:rPr>
          <w:rFonts w:ascii="Times New Roman" w:hAnsi="Times New Roman" w:cs="Times New Roman"/>
        </w:rPr>
        <w:t>d</w:t>
      </w:r>
      <w:r w:rsidRPr="003738FD">
        <w:rPr>
          <w:rFonts w:ascii="Times New Roman" w:hAnsi="Times New Roman" w:cs="Times New Roman"/>
        </w:rPr>
        <w:t xml:space="preserve"> by factors like education, personal encounters, socioeconomic background, and individual resilience</w:t>
      </w:r>
      <w:r w:rsidR="004D7C40" w:rsidRPr="003738FD">
        <w:rPr>
          <w:rFonts w:ascii="Times New Roman" w:hAnsi="Times New Roman" w:cs="Times New Roman"/>
        </w:rPr>
        <w:t xml:space="preserve"> (</w:t>
      </w:r>
      <w:r w:rsidR="001E439E" w:rsidRPr="003738FD">
        <w:rPr>
          <w:rFonts w:ascii="Times New Roman" w:hAnsi="Times New Roman" w:cs="Times New Roman"/>
        </w:rPr>
        <w:t>Sue et al., 2019</w:t>
      </w:r>
      <w:r w:rsidR="004D7C40" w:rsidRPr="003738FD">
        <w:rPr>
          <w:rFonts w:ascii="Times New Roman" w:hAnsi="Times New Roman" w:cs="Times New Roman"/>
        </w:rPr>
        <w:t>)</w:t>
      </w:r>
      <w:r w:rsidRPr="003738FD">
        <w:rPr>
          <w:rFonts w:ascii="Times New Roman" w:hAnsi="Times New Roman" w:cs="Times New Roman"/>
        </w:rPr>
        <w:t>. Recognizing these nuances as a counselor is important to avoid overgeneralizing clients</w:t>
      </w:r>
      <w:r w:rsidR="00D63173">
        <w:rPr>
          <w:rFonts w:ascii="Times New Roman" w:hAnsi="Times New Roman" w:cs="Times New Roman"/>
        </w:rPr>
        <w:t>’</w:t>
      </w:r>
      <w:r w:rsidRPr="003738FD">
        <w:rPr>
          <w:rFonts w:ascii="Times New Roman" w:hAnsi="Times New Roman" w:cs="Times New Roman"/>
        </w:rPr>
        <w:t xml:space="preserve"> backgrounds and instead approach each individual with curiosity and respect. </w:t>
      </w:r>
    </w:p>
    <w:p w14:paraId="60311647" w14:textId="5D46CF96" w:rsidR="00F71F2E" w:rsidRPr="003738FD" w:rsidRDefault="00F71F2E" w:rsidP="003738FD">
      <w:pPr>
        <w:spacing w:line="480" w:lineRule="auto"/>
        <w:rPr>
          <w:rFonts w:ascii="Times New Roman" w:hAnsi="Times New Roman" w:cs="Times New Roman"/>
        </w:rPr>
      </w:pPr>
      <w:r w:rsidRPr="003738FD">
        <w:rPr>
          <w:rFonts w:ascii="Times New Roman" w:hAnsi="Times New Roman" w:cs="Times New Roman"/>
        </w:rPr>
        <w:tab/>
        <w:t>By understanding the layers of racism and discrimination, I am better equipped to acknowledge and address my biases, which is essential for providing effective and culturally responsive care</w:t>
      </w:r>
      <w:r w:rsidR="004D7C40" w:rsidRPr="003738FD">
        <w:rPr>
          <w:rFonts w:ascii="Times New Roman" w:hAnsi="Times New Roman" w:cs="Times New Roman"/>
        </w:rPr>
        <w:t xml:space="preserve"> (</w:t>
      </w:r>
      <w:proofErr w:type="spellStart"/>
      <w:r w:rsidR="001E439E" w:rsidRPr="003738FD">
        <w:rPr>
          <w:rFonts w:ascii="Times New Roman" w:hAnsi="Times New Roman" w:cs="Times New Roman"/>
        </w:rPr>
        <w:t>Shurts</w:t>
      </w:r>
      <w:proofErr w:type="spellEnd"/>
      <w:r w:rsidR="001E439E" w:rsidRPr="003738FD">
        <w:rPr>
          <w:rFonts w:ascii="Times New Roman" w:hAnsi="Times New Roman" w:cs="Times New Roman"/>
        </w:rPr>
        <w:t xml:space="preserve"> et al., 2020; Sue et al., 2019</w:t>
      </w:r>
      <w:r w:rsidR="004D7C40" w:rsidRPr="003738FD">
        <w:rPr>
          <w:rFonts w:ascii="Times New Roman" w:hAnsi="Times New Roman" w:cs="Times New Roman"/>
        </w:rPr>
        <w:t>)</w:t>
      </w:r>
      <w:r w:rsidRPr="003738FD">
        <w:rPr>
          <w:rFonts w:ascii="Times New Roman" w:hAnsi="Times New Roman" w:cs="Times New Roman"/>
        </w:rPr>
        <w:t xml:space="preserve">. These reflections remind me that even though discrimination may not always be overt, the impact can still be deeply felt by clients. </w:t>
      </w:r>
      <w:r w:rsidR="00A079FE" w:rsidRPr="003738FD">
        <w:rPr>
          <w:rFonts w:ascii="Times New Roman" w:hAnsi="Times New Roman" w:cs="Times New Roman"/>
        </w:rPr>
        <w:t>C</w:t>
      </w:r>
      <w:r w:rsidRPr="003738FD">
        <w:rPr>
          <w:rFonts w:ascii="Times New Roman" w:hAnsi="Times New Roman" w:cs="Times New Roman"/>
        </w:rPr>
        <w:t xml:space="preserve">reating a supportive environment in counseling requires that I actively work to confront my </w:t>
      </w:r>
      <w:r w:rsidRPr="003738FD">
        <w:rPr>
          <w:rFonts w:ascii="Times New Roman" w:hAnsi="Times New Roman" w:cs="Times New Roman"/>
        </w:rPr>
        <w:lastRenderedPageBreak/>
        <w:t>unconscious biases, whether related to race, socioeconomic status, or any other aspect of identity, to foster trust and authenticity in the counseling relationship.</w:t>
      </w:r>
    </w:p>
    <w:p w14:paraId="234B5F8F" w14:textId="4D59A547" w:rsidR="00F71F2E" w:rsidRPr="00737EBC" w:rsidRDefault="00F71F2E" w:rsidP="003738FD">
      <w:pPr>
        <w:spacing w:line="480" w:lineRule="auto"/>
        <w:rPr>
          <w:rFonts w:ascii="Times New Roman" w:hAnsi="Times New Roman" w:cs="Times New Roman"/>
          <w:b/>
          <w:bCs/>
        </w:rPr>
      </w:pPr>
      <w:r w:rsidRPr="00737EBC">
        <w:rPr>
          <w:rFonts w:ascii="Times New Roman" w:hAnsi="Times New Roman" w:cs="Times New Roman"/>
          <w:b/>
          <w:bCs/>
        </w:rPr>
        <w:t>Applying Ethics and Cultural Identity</w:t>
      </w:r>
    </w:p>
    <w:p w14:paraId="523860B1" w14:textId="3580C15C" w:rsidR="00F71F2E" w:rsidRPr="003738FD" w:rsidRDefault="00F71F2E" w:rsidP="003738FD">
      <w:pPr>
        <w:spacing w:line="480" w:lineRule="auto"/>
        <w:rPr>
          <w:rFonts w:ascii="Times New Roman" w:hAnsi="Times New Roman" w:cs="Times New Roman"/>
        </w:rPr>
      </w:pPr>
      <w:r w:rsidRPr="003738FD">
        <w:rPr>
          <w:rFonts w:ascii="Times New Roman" w:hAnsi="Times New Roman" w:cs="Times New Roman"/>
        </w:rPr>
        <w:tab/>
        <w:t xml:space="preserve">The American Counseling Association’s </w:t>
      </w:r>
      <w:r w:rsidRPr="003738FD">
        <w:rPr>
          <w:rFonts w:ascii="Times New Roman" w:hAnsi="Times New Roman" w:cs="Times New Roman"/>
          <w:i/>
          <w:iCs/>
        </w:rPr>
        <w:t>Code of Ethics</w:t>
      </w:r>
      <w:r w:rsidRPr="003738FD">
        <w:rPr>
          <w:rFonts w:ascii="Times New Roman" w:hAnsi="Times New Roman" w:cs="Times New Roman"/>
        </w:rPr>
        <w:t xml:space="preserve"> (201</w:t>
      </w:r>
      <w:r w:rsidR="00F26CBD" w:rsidRPr="003738FD">
        <w:rPr>
          <w:rFonts w:ascii="Times New Roman" w:hAnsi="Times New Roman" w:cs="Times New Roman"/>
        </w:rPr>
        <w:t>4</w:t>
      </w:r>
      <w:r w:rsidRPr="003738FD">
        <w:rPr>
          <w:rFonts w:ascii="Times New Roman" w:hAnsi="Times New Roman" w:cs="Times New Roman"/>
        </w:rPr>
        <w:t>) provides a guide for culturally competent counseling, highlighting the importance of multicultural awareness and sensitivity. For example, counselors must avoid imposing their values on clients, which resonates strongly with my commitment to respecting clients</w:t>
      </w:r>
      <w:r w:rsidR="00D63173">
        <w:rPr>
          <w:rFonts w:ascii="Times New Roman" w:hAnsi="Times New Roman" w:cs="Times New Roman"/>
        </w:rPr>
        <w:t>’</w:t>
      </w:r>
      <w:r w:rsidRPr="003738FD">
        <w:rPr>
          <w:rFonts w:ascii="Times New Roman" w:hAnsi="Times New Roman" w:cs="Times New Roman"/>
        </w:rPr>
        <w:t xml:space="preserve"> diverse backgrounds</w:t>
      </w:r>
      <w:r w:rsidR="00F26CBD" w:rsidRPr="003738FD">
        <w:rPr>
          <w:rFonts w:ascii="Times New Roman" w:hAnsi="Times New Roman" w:cs="Times New Roman"/>
        </w:rPr>
        <w:t xml:space="preserve"> (Section A.4.b.)</w:t>
      </w:r>
      <w:r w:rsidRPr="003738FD">
        <w:rPr>
          <w:rFonts w:ascii="Times New Roman" w:hAnsi="Times New Roman" w:cs="Times New Roman"/>
        </w:rPr>
        <w:t xml:space="preserve">. In my practice, I aim to use this code to guide my interactions, remaining </w:t>
      </w:r>
      <w:r w:rsidR="00A079FE" w:rsidRPr="003738FD">
        <w:rPr>
          <w:rFonts w:ascii="Times New Roman" w:hAnsi="Times New Roman" w:cs="Times New Roman"/>
        </w:rPr>
        <w:t>aware</w:t>
      </w:r>
      <w:r w:rsidRPr="003738FD">
        <w:rPr>
          <w:rFonts w:ascii="Times New Roman" w:hAnsi="Times New Roman" w:cs="Times New Roman"/>
        </w:rPr>
        <w:t xml:space="preserve"> </w:t>
      </w:r>
      <w:r w:rsidR="00A079FE" w:rsidRPr="003738FD">
        <w:rPr>
          <w:rFonts w:ascii="Times New Roman" w:hAnsi="Times New Roman" w:cs="Times New Roman"/>
        </w:rPr>
        <w:t>of</w:t>
      </w:r>
      <w:r w:rsidRPr="003738FD">
        <w:rPr>
          <w:rFonts w:ascii="Times New Roman" w:hAnsi="Times New Roman" w:cs="Times New Roman"/>
        </w:rPr>
        <w:t xml:space="preserve"> my own biases and ensuring that my values do not overshadow the client</w:t>
      </w:r>
      <w:r w:rsidR="00A079FE" w:rsidRPr="003738FD">
        <w:rPr>
          <w:rFonts w:ascii="Times New Roman" w:hAnsi="Times New Roman" w:cs="Times New Roman"/>
        </w:rPr>
        <w:t>’</w:t>
      </w:r>
      <w:r w:rsidRPr="003738FD">
        <w:rPr>
          <w:rFonts w:ascii="Times New Roman" w:hAnsi="Times New Roman" w:cs="Times New Roman"/>
        </w:rPr>
        <w:t xml:space="preserve">s needs or experiences. </w:t>
      </w:r>
      <w:r w:rsidR="00AA6C83" w:rsidRPr="003738FD">
        <w:rPr>
          <w:rFonts w:ascii="Times New Roman" w:hAnsi="Times New Roman" w:cs="Times New Roman"/>
        </w:rPr>
        <w:t>This approach allows me to honor my client</w:t>
      </w:r>
      <w:r w:rsidR="00CC7FF3">
        <w:rPr>
          <w:rFonts w:ascii="Times New Roman" w:hAnsi="Times New Roman" w:cs="Times New Roman"/>
        </w:rPr>
        <w:t>’</w:t>
      </w:r>
      <w:r w:rsidR="00AA6C83" w:rsidRPr="003738FD">
        <w:rPr>
          <w:rFonts w:ascii="Times New Roman" w:hAnsi="Times New Roman" w:cs="Times New Roman"/>
        </w:rPr>
        <w:t xml:space="preserve">s individuality, particularly in cases where their views may </w:t>
      </w:r>
      <w:r w:rsidR="00A079FE" w:rsidRPr="003738FD">
        <w:rPr>
          <w:rFonts w:ascii="Times New Roman" w:hAnsi="Times New Roman" w:cs="Times New Roman"/>
        </w:rPr>
        <w:t>differ</w:t>
      </w:r>
      <w:r w:rsidR="00AA6C83" w:rsidRPr="003738FD">
        <w:rPr>
          <w:rFonts w:ascii="Times New Roman" w:hAnsi="Times New Roman" w:cs="Times New Roman"/>
        </w:rPr>
        <w:t xml:space="preserve"> </w:t>
      </w:r>
      <w:r w:rsidR="00A079FE" w:rsidRPr="003738FD">
        <w:rPr>
          <w:rFonts w:ascii="Times New Roman" w:hAnsi="Times New Roman" w:cs="Times New Roman"/>
        </w:rPr>
        <w:t>from</w:t>
      </w:r>
      <w:r w:rsidR="00AA6C83" w:rsidRPr="003738FD">
        <w:rPr>
          <w:rFonts w:ascii="Times New Roman" w:hAnsi="Times New Roman" w:cs="Times New Roman"/>
        </w:rPr>
        <w:t xml:space="preserve"> my own. </w:t>
      </w:r>
    </w:p>
    <w:p w14:paraId="7F060752" w14:textId="2F118C5B" w:rsidR="00AA6C83" w:rsidRPr="003738FD" w:rsidRDefault="00AA6C83" w:rsidP="003738FD">
      <w:pPr>
        <w:spacing w:line="480" w:lineRule="auto"/>
        <w:rPr>
          <w:rFonts w:ascii="Times New Roman" w:hAnsi="Times New Roman" w:cs="Times New Roman"/>
        </w:rPr>
      </w:pPr>
      <w:r w:rsidRPr="003738FD">
        <w:rPr>
          <w:rFonts w:ascii="Times New Roman" w:hAnsi="Times New Roman" w:cs="Times New Roman"/>
        </w:rPr>
        <w:tab/>
        <w:t>Culturally sensitive treatment planning requires an openness to adapt therapeutic approaches based on each client</w:t>
      </w:r>
      <w:r w:rsidR="00CC7FF3">
        <w:rPr>
          <w:rFonts w:ascii="Times New Roman" w:hAnsi="Times New Roman" w:cs="Times New Roman"/>
        </w:rPr>
        <w:t>’</w:t>
      </w:r>
      <w:r w:rsidRPr="003738FD">
        <w:rPr>
          <w:rFonts w:ascii="Times New Roman" w:hAnsi="Times New Roman" w:cs="Times New Roman"/>
        </w:rPr>
        <w:t>s cultural context</w:t>
      </w:r>
      <w:r w:rsidR="004D7C40" w:rsidRPr="003738FD">
        <w:rPr>
          <w:rFonts w:ascii="Times New Roman" w:hAnsi="Times New Roman" w:cs="Times New Roman"/>
        </w:rPr>
        <w:t xml:space="preserve"> (</w:t>
      </w:r>
      <w:r w:rsidR="001E439E" w:rsidRPr="003738FD">
        <w:rPr>
          <w:rFonts w:ascii="Times New Roman" w:hAnsi="Times New Roman" w:cs="Times New Roman"/>
        </w:rPr>
        <w:t>Sue et al., 2019</w:t>
      </w:r>
      <w:r w:rsidR="004D7C40" w:rsidRPr="003738FD">
        <w:rPr>
          <w:rFonts w:ascii="Times New Roman" w:hAnsi="Times New Roman" w:cs="Times New Roman"/>
        </w:rPr>
        <w:t>)</w:t>
      </w:r>
      <w:r w:rsidRPr="003738FD">
        <w:rPr>
          <w:rFonts w:ascii="Times New Roman" w:hAnsi="Times New Roman" w:cs="Times New Roman"/>
        </w:rPr>
        <w:t>. For example, when working with clients from conservative religious backgrounds who may be exploring LGBTQIA+ issues, I intend to create treatment plans that respect their need for safety and autonomy</w:t>
      </w:r>
      <w:r w:rsidR="004D7C40" w:rsidRPr="003738FD">
        <w:rPr>
          <w:rFonts w:ascii="Times New Roman" w:hAnsi="Times New Roman" w:cs="Times New Roman"/>
        </w:rPr>
        <w:t xml:space="preserve"> (</w:t>
      </w:r>
      <w:r w:rsidR="001E439E" w:rsidRPr="003738FD">
        <w:rPr>
          <w:rFonts w:ascii="Times New Roman" w:hAnsi="Times New Roman" w:cs="Times New Roman"/>
        </w:rPr>
        <w:t>Colori, 2021</w:t>
      </w:r>
      <w:r w:rsidR="004D7C40" w:rsidRPr="003738FD">
        <w:rPr>
          <w:rFonts w:ascii="Times New Roman" w:hAnsi="Times New Roman" w:cs="Times New Roman"/>
        </w:rPr>
        <w:t>)</w:t>
      </w:r>
      <w:r w:rsidRPr="003738FD">
        <w:rPr>
          <w:rFonts w:ascii="Times New Roman" w:hAnsi="Times New Roman" w:cs="Times New Roman"/>
        </w:rPr>
        <w:t>. This may include incorporating spiritual values while supporting their journey toward self-acceptance. Similarly, when working with clients of diverse racial background</w:t>
      </w:r>
      <w:r w:rsidR="00CC7FF3">
        <w:rPr>
          <w:rFonts w:ascii="Times New Roman" w:hAnsi="Times New Roman" w:cs="Times New Roman"/>
        </w:rPr>
        <w:t>s</w:t>
      </w:r>
      <w:r w:rsidRPr="003738FD">
        <w:rPr>
          <w:rFonts w:ascii="Times New Roman" w:hAnsi="Times New Roman" w:cs="Times New Roman"/>
        </w:rPr>
        <w:t xml:space="preserve">, I would avoid making assumptions about their experiences and instead invite them to share how their cultural identity impacts their </w:t>
      </w:r>
      <w:r w:rsidR="00CC7FF3">
        <w:rPr>
          <w:rFonts w:ascii="Times New Roman" w:hAnsi="Times New Roman" w:cs="Times New Roman"/>
        </w:rPr>
        <w:t>lives</w:t>
      </w:r>
      <w:r w:rsidR="004D7C40" w:rsidRPr="003738FD">
        <w:rPr>
          <w:rFonts w:ascii="Times New Roman" w:hAnsi="Times New Roman" w:cs="Times New Roman"/>
        </w:rPr>
        <w:t xml:space="preserve"> (</w:t>
      </w:r>
      <w:r w:rsidR="001E439E" w:rsidRPr="003738FD">
        <w:rPr>
          <w:rFonts w:ascii="Times New Roman" w:hAnsi="Times New Roman" w:cs="Times New Roman"/>
        </w:rPr>
        <w:t>Sue et al., 2019</w:t>
      </w:r>
      <w:r w:rsidR="004D7C40" w:rsidRPr="003738FD">
        <w:rPr>
          <w:rFonts w:ascii="Times New Roman" w:hAnsi="Times New Roman" w:cs="Times New Roman"/>
        </w:rPr>
        <w:t>)</w:t>
      </w:r>
      <w:r w:rsidRPr="003738FD">
        <w:rPr>
          <w:rFonts w:ascii="Times New Roman" w:hAnsi="Times New Roman" w:cs="Times New Roman"/>
        </w:rPr>
        <w:t>. This inclusive approach fosters trust and helps clients feel validated in their unique experiences.</w:t>
      </w:r>
    </w:p>
    <w:p w14:paraId="0C1870D0" w14:textId="1BE962E7" w:rsidR="00AA6C83" w:rsidRPr="003738FD" w:rsidRDefault="00AA6C83" w:rsidP="003738FD">
      <w:pPr>
        <w:spacing w:line="480" w:lineRule="auto"/>
        <w:rPr>
          <w:rFonts w:ascii="Times New Roman" w:hAnsi="Times New Roman" w:cs="Times New Roman"/>
        </w:rPr>
      </w:pPr>
      <w:r w:rsidRPr="003738FD">
        <w:rPr>
          <w:rFonts w:ascii="Times New Roman" w:hAnsi="Times New Roman" w:cs="Times New Roman"/>
        </w:rPr>
        <w:tab/>
        <w:t xml:space="preserve">Building rapport with diverse clients </w:t>
      </w:r>
      <w:r w:rsidR="00A079FE" w:rsidRPr="003738FD">
        <w:rPr>
          <w:rFonts w:ascii="Times New Roman" w:hAnsi="Times New Roman" w:cs="Times New Roman"/>
        </w:rPr>
        <w:t>requires</w:t>
      </w:r>
      <w:r w:rsidRPr="003738FD">
        <w:rPr>
          <w:rFonts w:ascii="Times New Roman" w:hAnsi="Times New Roman" w:cs="Times New Roman"/>
        </w:rPr>
        <w:t xml:space="preserve"> evidence-based strategies, such as active listening and cultural humility</w:t>
      </w:r>
      <w:r w:rsidR="004D7C40" w:rsidRPr="003738FD">
        <w:rPr>
          <w:rFonts w:ascii="Times New Roman" w:hAnsi="Times New Roman" w:cs="Times New Roman"/>
        </w:rPr>
        <w:t xml:space="preserve"> (</w:t>
      </w:r>
      <w:r w:rsidR="00D136F7" w:rsidRPr="003738FD">
        <w:rPr>
          <w:rFonts w:ascii="Times New Roman" w:hAnsi="Times New Roman" w:cs="Times New Roman"/>
        </w:rPr>
        <w:t>Summers &amp; Nelson, 2023</w:t>
      </w:r>
      <w:r w:rsidR="004D7C40" w:rsidRPr="003738FD">
        <w:rPr>
          <w:rFonts w:ascii="Times New Roman" w:hAnsi="Times New Roman" w:cs="Times New Roman"/>
        </w:rPr>
        <w:t>)</w:t>
      </w:r>
      <w:r w:rsidRPr="003738FD">
        <w:rPr>
          <w:rFonts w:ascii="Times New Roman" w:hAnsi="Times New Roman" w:cs="Times New Roman"/>
        </w:rPr>
        <w:t xml:space="preserve">. When working with clients of differing sexual orientations, I plan to </w:t>
      </w:r>
      <w:r w:rsidR="00A079FE" w:rsidRPr="003738FD">
        <w:rPr>
          <w:rFonts w:ascii="Times New Roman" w:hAnsi="Times New Roman" w:cs="Times New Roman"/>
        </w:rPr>
        <w:t>utilize</w:t>
      </w:r>
      <w:r w:rsidRPr="003738FD">
        <w:rPr>
          <w:rFonts w:ascii="Times New Roman" w:hAnsi="Times New Roman" w:cs="Times New Roman"/>
        </w:rPr>
        <w:t xml:space="preserve"> reflective listening to ensure they feel heard and </w:t>
      </w:r>
      <w:r w:rsidRPr="003738FD">
        <w:rPr>
          <w:rFonts w:ascii="Times New Roman" w:hAnsi="Times New Roman" w:cs="Times New Roman"/>
        </w:rPr>
        <w:lastRenderedPageBreak/>
        <w:t>understood without projecting my own experiences. For clients from different religious backgrounds, I would practice cultural humility by asking questions to better understand their worldview without assuming shared beliefs. Doing so not only builds rapport but also reinforces my commitment to embracing each client</w:t>
      </w:r>
      <w:r w:rsidR="00CC7FF3">
        <w:rPr>
          <w:rFonts w:ascii="Times New Roman" w:hAnsi="Times New Roman" w:cs="Times New Roman"/>
        </w:rPr>
        <w:t>’</w:t>
      </w:r>
      <w:r w:rsidRPr="003738FD">
        <w:rPr>
          <w:rFonts w:ascii="Times New Roman" w:hAnsi="Times New Roman" w:cs="Times New Roman"/>
        </w:rPr>
        <w:t xml:space="preserve">s identity </w:t>
      </w:r>
      <w:r w:rsidR="00A079FE" w:rsidRPr="003738FD">
        <w:rPr>
          <w:rFonts w:ascii="Times New Roman" w:hAnsi="Times New Roman" w:cs="Times New Roman"/>
        </w:rPr>
        <w:t>in</w:t>
      </w:r>
      <w:r w:rsidRPr="003738FD">
        <w:rPr>
          <w:rFonts w:ascii="Times New Roman" w:hAnsi="Times New Roman" w:cs="Times New Roman"/>
        </w:rPr>
        <w:t xml:space="preserve"> the therapeutic process. </w:t>
      </w:r>
    </w:p>
    <w:p w14:paraId="026FECCD" w14:textId="6383EB3E" w:rsidR="00AA6C83" w:rsidRPr="003738FD" w:rsidRDefault="00AA6C83" w:rsidP="003738FD">
      <w:pPr>
        <w:spacing w:line="480" w:lineRule="auto"/>
        <w:rPr>
          <w:rFonts w:ascii="Times New Roman" w:hAnsi="Times New Roman" w:cs="Times New Roman"/>
        </w:rPr>
      </w:pPr>
      <w:r w:rsidRPr="003738FD">
        <w:rPr>
          <w:rFonts w:ascii="Times New Roman" w:hAnsi="Times New Roman" w:cs="Times New Roman"/>
        </w:rPr>
        <w:tab/>
        <w:t xml:space="preserve">To further </w:t>
      </w:r>
      <w:r w:rsidR="00A079FE" w:rsidRPr="003738FD">
        <w:rPr>
          <w:rFonts w:ascii="Times New Roman" w:hAnsi="Times New Roman" w:cs="Times New Roman"/>
        </w:rPr>
        <w:t>avoid</w:t>
      </w:r>
      <w:r w:rsidRPr="003738FD">
        <w:rPr>
          <w:rFonts w:ascii="Times New Roman" w:hAnsi="Times New Roman" w:cs="Times New Roman"/>
        </w:rPr>
        <w:t xml:space="preserve"> personal biases, I plan to regularly </w:t>
      </w:r>
      <w:r w:rsidR="00C42A14" w:rsidRPr="003738FD">
        <w:rPr>
          <w:rFonts w:ascii="Times New Roman" w:hAnsi="Times New Roman" w:cs="Times New Roman"/>
        </w:rPr>
        <w:t>utilize</w:t>
      </w:r>
      <w:r w:rsidRPr="003738FD">
        <w:rPr>
          <w:rFonts w:ascii="Times New Roman" w:hAnsi="Times New Roman" w:cs="Times New Roman"/>
        </w:rPr>
        <w:t xml:space="preserve"> journals, such as the </w:t>
      </w:r>
      <w:r w:rsidR="00D136F7" w:rsidRPr="003738FD">
        <w:rPr>
          <w:rFonts w:ascii="Times New Roman" w:hAnsi="Times New Roman" w:cs="Times New Roman"/>
        </w:rPr>
        <w:t xml:space="preserve">American Counseling Association’s </w:t>
      </w:r>
      <w:r w:rsidRPr="003738FD">
        <w:rPr>
          <w:rFonts w:ascii="Times New Roman" w:hAnsi="Times New Roman" w:cs="Times New Roman"/>
          <w:i/>
          <w:iCs/>
        </w:rPr>
        <w:t>Journal of Multicultural Counseling and Development</w:t>
      </w:r>
      <w:r w:rsidRPr="003738FD">
        <w:rPr>
          <w:rFonts w:ascii="Times New Roman" w:hAnsi="Times New Roman" w:cs="Times New Roman"/>
        </w:rPr>
        <w:t xml:space="preserve"> </w:t>
      </w:r>
      <w:r w:rsidR="00D136F7" w:rsidRPr="003738FD">
        <w:rPr>
          <w:rFonts w:ascii="Times New Roman" w:hAnsi="Times New Roman" w:cs="Times New Roman"/>
        </w:rPr>
        <w:t>(2024)</w:t>
      </w:r>
      <w:r w:rsidR="00CC7FF3">
        <w:rPr>
          <w:rFonts w:ascii="Times New Roman" w:hAnsi="Times New Roman" w:cs="Times New Roman"/>
        </w:rPr>
        <w:t>,</w:t>
      </w:r>
      <w:r w:rsidR="00D136F7" w:rsidRPr="003738FD">
        <w:rPr>
          <w:rFonts w:ascii="Times New Roman" w:hAnsi="Times New Roman" w:cs="Times New Roman"/>
        </w:rPr>
        <w:t xml:space="preserve"> </w:t>
      </w:r>
      <w:r w:rsidRPr="003738FD">
        <w:rPr>
          <w:rFonts w:ascii="Times New Roman" w:hAnsi="Times New Roman" w:cs="Times New Roman"/>
        </w:rPr>
        <w:t xml:space="preserve">and review studies that highlight the role of counselor biases in therapy outcomes. Continuing my education through scholarly resources on cultural competence will support my growth as a responsive and empathetic counselor. For me, multicultural competence means an ongoing journey of self-reflection, </w:t>
      </w:r>
      <w:r w:rsidR="00C42A14" w:rsidRPr="003738FD">
        <w:rPr>
          <w:rFonts w:ascii="Times New Roman" w:hAnsi="Times New Roman" w:cs="Times New Roman"/>
        </w:rPr>
        <w:t>growing my knowledge</w:t>
      </w:r>
      <w:r w:rsidRPr="003738FD">
        <w:rPr>
          <w:rFonts w:ascii="Times New Roman" w:hAnsi="Times New Roman" w:cs="Times New Roman"/>
        </w:rPr>
        <w:t>, and skill-building to offer inclusive</w:t>
      </w:r>
      <w:r w:rsidR="00C42A14" w:rsidRPr="003738FD">
        <w:rPr>
          <w:rFonts w:ascii="Times New Roman" w:hAnsi="Times New Roman" w:cs="Times New Roman"/>
        </w:rPr>
        <w:t xml:space="preserve"> and </w:t>
      </w:r>
      <w:r w:rsidRPr="003738FD">
        <w:rPr>
          <w:rFonts w:ascii="Times New Roman" w:hAnsi="Times New Roman" w:cs="Times New Roman"/>
        </w:rPr>
        <w:t>equitable care. By committing to continuous improvement, I can evolve as a counselor</w:t>
      </w:r>
      <w:r w:rsidR="00F736F9" w:rsidRPr="003738FD">
        <w:rPr>
          <w:rFonts w:ascii="Times New Roman" w:hAnsi="Times New Roman" w:cs="Times New Roman"/>
        </w:rPr>
        <w:t xml:space="preserve"> </w:t>
      </w:r>
      <w:r w:rsidRPr="003738FD">
        <w:rPr>
          <w:rFonts w:ascii="Times New Roman" w:hAnsi="Times New Roman" w:cs="Times New Roman"/>
        </w:rPr>
        <w:t xml:space="preserve">to serve diverse </w:t>
      </w:r>
      <w:r w:rsidR="00C42A14" w:rsidRPr="003738FD">
        <w:rPr>
          <w:rFonts w:ascii="Times New Roman" w:hAnsi="Times New Roman" w:cs="Times New Roman"/>
        </w:rPr>
        <w:t xml:space="preserve">clients </w:t>
      </w:r>
      <w:r w:rsidRPr="003738FD">
        <w:rPr>
          <w:rFonts w:ascii="Times New Roman" w:hAnsi="Times New Roman" w:cs="Times New Roman"/>
        </w:rPr>
        <w:t xml:space="preserve">with compassion and respect. </w:t>
      </w:r>
    </w:p>
    <w:p w14:paraId="4D541FA2" w14:textId="7534CE1A" w:rsidR="00F736F9" w:rsidRPr="00737EBC" w:rsidRDefault="00F736F9" w:rsidP="00737EBC">
      <w:pPr>
        <w:spacing w:line="480" w:lineRule="auto"/>
        <w:jc w:val="center"/>
        <w:rPr>
          <w:rFonts w:ascii="Times New Roman" w:hAnsi="Times New Roman" w:cs="Times New Roman"/>
          <w:b/>
          <w:bCs/>
        </w:rPr>
      </w:pPr>
      <w:r w:rsidRPr="00737EBC">
        <w:rPr>
          <w:rFonts w:ascii="Times New Roman" w:hAnsi="Times New Roman" w:cs="Times New Roman"/>
          <w:b/>
          <w:bCs/>
        </w:rPr>
        <w:t>Conclusion</w:t>
      </w:r>
    </w:p>
    <w:p w14:paraId="05D3B1C3" w14:textId="56E4939F" w:rsidR="00F736F9" w:rsidRPr="003738FD" w:rsidRDefault="00F736F9" w:rsidP="003738FD">
      <w:pPr>
        <w:spacing w:line="480" w:lineRule="auto"/>
        <w:rPr>
          <w:rFonts w:ascii="Times New Roman" w:hAnsi="Times New Roman" w:cs="Times New Roman"/>
        </w:rPr>
      </w:pPr>
      <w:r w:rsidRPr="003738FD">
        <w:rPr>
          <w:rFonts w:ascii="Times New Roman" w:hAnsi="Times New Roman" w:cs="Times New Roman"/>
        </w:rPr>
        <w:tab/>
        <w:t>My journey through discrimination will shape my counseling practice, fostering both empathy and cultural sensitivity</w:t>
      </w:r>
      <w:r w:rsidR="004D7C40" w:rsidRPr="003738FD">
        <w:rPr>
          <w:rFonts w:ascii="Times New Roman" w:hAnsi="Times New Roman" w:cs="Times New Roman"/>
        </w:rPr>
        <w:t xml:space="preserve"> (</w:t>
      </w:r>
      <w:r w:rsidR="00D136F7" w:rsidRPr="003738FD">
        <w:rPr>
          <w:rFonts w:ascii="Times New Roman" w:hAnsi="Times New Roman" w:cs="Times New Roman"/>
        </w:rPr>
        <w:t>Colori, 2021</w:t>
      </w:r>
      <w:r w:rsidR="004D7C40" w:rsidRPr="003738FD">
        <w:rPr>
          <w:rFonts w:ascii="Times New Roman" w:hAnsi="Times New Roman" w:cs="Times New Roman"/>
        </w:rPr>
        <w:t>)</w:t>
      </w:r>
      <w:r w:rsidRPr="003738FD">
        <w:rPr>
          <w:rFonts w:ascii="Times New Roman" w:hAnsi="Times New Roman" w:cs="Times New Roman"/>
        </w:rPr>
        <w:t>. By recognizing and addressing biases, I aim to provide an inclusive therapeutic environment</w:t>
      </w:r>
      <w:r w:rsidR="00D136F7" w:rsidRPr="003738FD">
        <w:rPr>
          <w:rFonts w:ascii="Times New Roman" w:hAnsi="Times New Roman" w:cs="Times New Roman"/>
        </w:rPr>
        <w:t xml:space="preserve"> (Sue et al., 2019)</w:t>
      </w:r>
      <w:r w:rsidRPr="003738FD">
        <w:rPr>
          <w:rFonts w:ascii="Times New Roman" w:hAnsi="Times New Roman" w:cs="Times New Roman"/>
        </w:rPr>
        <w:t xml:space="preserve">. Continual self-reflection and adherence to ethical guidelines will allow me to respect diverse client experiences, promoting trust and culturally responsive care. </w:t>
      </w:r>
    </w:p>
    <w:p w14:paraId="74A88BEF" w14:textId="77777777" w:rsidR="00737EBC" w:rsidRDefault="00737EBC" w:rsidP="003738FD">
      <w:pPr>
        <w:spacing w:line="480" w:lineRule="auto"/>
        <w:rPr>
          <w:rFonts w:ascii="Times New Roman" w:hAnsi="Times New Roman" w:cs="Times New Roman"/>
        </w:rPr>
      </w:pPr>
    </w:p>
    <w:p w14:paraId="75D84FD2" w14:textId="77777777" w:rsidR="00737EBC" w:rsidRDefault="00737EBC" w:rsidP="003738FD">
      <w:pPr>
        <w:spacing w:line="480" w:lineRule="auto"/>
        <w:rPr>
          <w:rFonts w:ascii="Times New Roman" w:hAnsi="Times New Roman" w:cs="Times New Roman"/>
        </w:rPr>
      </w:pPr>
    </w:p>
    <w:p w14:paraId="3BB99B15" w14:textId="77777777" w:rsidR="00737EBC" w:rsidRDefault="00737EBC" w:rsidP="003738FD">
      <w:pPr>
        <w:spacing w:line="480" w:lineRule="auto"/>
        <w:rPr>
          <w:rFonts w:ascii="Times New Roman" w:hAnsi="Times New Roman" w:cs="Times New Roman"/>
        </w:rPr>
      </w:pPr>
    </w:p>
    <w:p w14:paraId="61B2BA99" w14:textId="77777777" w:rsidR="00737EBC" w:rsidRDefault="00737EBC" w:rsidP="003738FD">
      <w:pPr>
        <w:spacing w:line="480" w:lineRule="auto"/>
        <w:rPr>
          <w:rFonts w:ascii="Times New Roman" w:hAnsi="Times New Roman" w:cs="Times New Roman"/>
        </w:rPr>
      </w:pPr>
    </w:p>
    <w:p w14:paraId="39D88188" w14:textId="77777777" w:rsidR="00737EBC" w:rsidRDefault="00737EBC" w:rsidP="003738FD">
      <w:pPr>
        <w:spacing w:line="480" w:lineRule="auto"/>
        <w:rPr>
          <w:rFonts w:ascii="Times New Roman" w:hAnsi="Times New Roman" w:cs="Times New Roman"/>
        </w:rPr>
      </w:pPr>
    </w:p>
    <w:p w14:paraId="074732BF" w14:textId="20AD77C5" w:rsidR="003270AC" w:rsidRPr="00737EBC" w:rsidRDefault="003270AC" w:rsidP="00737EBC">
      <w:pPr>
        <w:spacing w:line="480" w:lineRule="auto"/>
        <w:jc w:val="center"/>
        <w:rPr>
          <w:rFonts w:ascii="Times New Roman" w:hAnsi="Times New Roman" w:cs="Times New Roman"/>
          <w:b/>
          <w:bCs/>
        </w:rPr>
      </w:pPr>
      <w:r w:rsidRPr="00737EBC">
        <w:rPr>
          <w:rFonts w:ascii="Times New Roman" w:hAnsi="Times New Roman" w:cs="Times New Roman"/>
          <w:b/>
          <w:bCs/>
        </w:rPr>
        <w:lastRenderedPageBreak/>
        <w:t>References</w:t>
      </w:r>
    </w:p>
    <w:p w14:paraId="3253230E" w14:textId="238F070E" w:rsidR="00F26CBD" w:rsidRPr="003738FD" w:rsidRDefault="00F26CBD" w:rsidP="003738FD">
      <w:pPr>
        <w:pStyle w:val="NormalWeb"/>
        <w:spacing w:line="480" w:lineRule="auto"/>
        <w:ind w:left="567" w:hanging="567"/>
      </w:pPr>
      <w:r w:rsidRPr="003738FD">
        <w:t xml:space="preserve">American Counseling Association. (2014). 2014 </w:t>
      </w:r>
      <w:r w:rsidRPr="003738FD">
        <w:rPr>
          <w:i/>
          <w:iCs/>
        </w:rPr>
        <w:t>ACA code of ethics.</w:t>
      </w:r>
      <w:r w:rsidRPr="003738FD">
        <w:t xml:space="preserve"> </w:t>
      </w:r>
      <w:hyperlink r:id="rId6" w:history="1">
        <w:r w:rsidRPr="003738FD">
          <w:rPr>
            <w:rStyle w:val="Hyperlink"/>
          </w:rPr>
          <w:t>https://www.counseling.org/resources/aca-code-of-ethics.pdf</w:t>
        </w:r>
      </w:hyperlink>
      <w:r w:rsidRPr="003738FD">
        <w:t xml:space="preserve"> </w:t>
      </w:r>
    </w:p>
    <w:p w14:paraId="410E7562" w14:textId="0A44FAEC" w:rsidR="00D136F7" w:rsidRPr="003738FD" w:rsidRDefault="00D136F7" w:rsidP="003738FD">
      <w:pPr>
        <w:pStyle w:val="NormalWeb"/>
        <w:spacing w:line="480" w:lineRule="auto"/>
        <w:ind w:left="567" w:hanging="567"/>
      </w:pPr>
      <w:r w:rsidRPr="003738FD">
        <w:t xml:space="preserve">American Counseling Association. (2024). </w:t>
      </w:r>
      <w:r w:rsidRPr="003738FD">
        <w:rPr>
          <w:i/>
          <w:iCs/>
        </w:rPr>
        <w:t>Journal of multicultural counseling and development</w:t>
      </w:r>
      <w:r w:rsidRPr="003738FD">
        <w:t xml:space="preserve">. </w:t>
      </w:r>
      <w:hyperlink r:id="rId7" w:history="1">
        <w:r w:rsidRPr="003738FD">
          <w:rPr>
            <w:rStyle w:val="Hyperlink"/>
          </w:rPr>
          <w:t>https://www.counseling.org/publications/counseling-journals/multicultural-counseling-and-development</w:t>
        </w:r>
      </w:hyperlink>
      <w:r w:rsidRPr="003738FD">
        <w:t xml:space="preserve"> </w:t>
      </w:r>
    </w:p>
    <w:p w14:paraId="58B0BDBE" w14:textId="77777777" w:rsidR="003C1F24" w:rsidRPr="003738FD" w:rsidRDefault="003C1F24" w:rsidP="003738FD">
      <w:pPr>
        <w:pStyle w:val="NormalWeb"/>
        <w:spacing w:line="480" w:lineRule="auto"/>
        <w:ind w:left="567" w:hanging="567"/>
      </w:pPr>
      <w:r w:rsidRPr="003738FD">
        <w:t xml:space="preserve">Colori, S. (2021). Dynamics of sharing lived experience. </w:t>
      </w:r>
      <w:r w:rsidRPr="003738FD">
        <w:rPr>
          <w:i/>
          <w:iCs/>
        </w:rPr>
        <w:t>Schizophrenia Bulletin</w:t>
      </w:r>
      <w:r w:rsidRPr="003738FD">
        <w:t xml:space="preserve">, </w:t>
      </w:r>
      <w:r w:rsidRPr="003738FD">
        <w:rPr>
          <w:i/>
          <w:iCs/>
        </w:rPr>
        <w:t>48</w:t>
      </w:r>
      <w:r w:rsidRPr="003738FD">
        <w:t xml:space="preserve">(4), 726–727. </w:t>
      </w:r>
      <w:hyperlink r:id="rId8" w:history="1">
        <w:r w:rsidRPr="003738FD">
          <w:rPr>
            <w:rStyle w:val="Hyperlink"/>
          </w:rPr>
          <w:t>https://doi.org/10.1093/schbul/sbab076</w:t>
        </w:r>
      </w:hyperlink>
      <w:r w:rsidRPr="003738FD">
        <w:t xml:space="preserve"> </w:t>
      </w:r>
    </w:p>
    <w:p w14:paraId="060571DB" w14:textId="1A0D14BB" w:rsidR="003270AC" w:rsidRPr="003738FD" w:rsidRDefault="003270AC" w:rsidP="003738FD">
      <w:pPr>
        <w:pStyle w:val="NormalWeb"/>
        <w:spacing w:line="480" w:lineRule="auto"/>
        <w:ind w:left="567" w:hanging="567"/>
      </w:pPr>
      <w:r w:rsidRPr="003738FD">
        <w:t xml:space="preserve">Kowalski, B. M., &amp; </w:t>
      </w:r>
      <w:proofErr w:type="spellStart"/>
      <w:r w:rsidRPr="003738FD">
        <w:t>Scheitle</w:t>
      </w:r>
      <w:proofErr w:type="spellEnd"/>
      <w:r w:rsidRPr="003738FD">
        <w:t xml:space="preserve">, C. P. (2019). Sexual identity and attitudes about gender roles. </w:t>
      </w:r>
      <w:r w:rsidRPr="003738FD">
        <w:rPr>
          <w:i/>
          <w:iCs/>
        </w:rPr>
        <w:t>Sexuality &amp; Culture</w:t>
      </w:r>
      <w:r w:rsidRPr="003738FD">
        <w:t xml:space="preserve">, </w:t>
      </w:r>
      <w:r w:rsidRPr="003738FD">
        <w:rPr>
          <w:i/>
          <w:iCs/>
        </w:rPr>
        <w:t>24</w:t>
      </w:r>
      <w:r w:rsidRPr="003738FD">
        <w:t xml:space="preserve">(3), 671–691. </w:t>
      </w:r>
      <w:hyperlink r:id="rId9" w:history="1">
        <w:r w:rsidRPr="003738FD">
          <w:rPr>
            <w:rStyle w:val="Hyperlink"/>
          </w:rPr>
          <w:t>https://doi.org/10.1007/s12119-019-09655-x</w:t>
        </w:r>
      </w:hyperlink>
      <w:r w:rsidRPr="003738FD">
        <w:t xml:space="preserve"> </w:t>
      </w:r>
    </w:p>
    <w:p w14:paraId="02E108A7" w14:textId="6F2B14EA" w:rsidR="007D47BA" w:rsidRPr="003738FD" w:rsidRDefault="007D47BA" w:rsidP="003738FD">
      <w:pPr>
        <w:pStyle w:val="NormalWeb"/>
        <w:spacing w:line="480" w:lineRule="auto"/>
        <w:ind w:left="567" w:hanging="567"/>
      </w:pPr>
      <w:proofErr w:type="spellStart"/>
      <w:r w:rsidRPr="003738FD">
        <w:t>Lefevor</w:t>
      </w:r>
      <w:proofErr w:type="spellEnd"/>
      <w:r w:rsidRPr="003738FD">
        <w:t xml:space="preserve">, G. T., Huffman, C. E., &amp; </w:t>
      </w:r>
      <w:proofErr w:type="spellStart"/>
      <w:r w:rsidRPr="003738FD">
        <w:t>Blaber</w:t>
      </w:r>
      <w:proofErr w:type="spellEnd"/>
      <w:r w:rsidRPr="003738FD">
        <w:t xml:space="preserve">, I. P. (2020). Navigating potentially traumatic conservative religious environments as a sexual/gender minority. </w:t>
      </w:r>
      <w:r w:rsidRPr="003738FD">
        <w:rPr>
          <w:i/>
          <w:iCs/>
        </w:rPr>
        <w:t>Violence Against LGBTQ+ Persons</w:t>
      </w:r>
      <w:r w:rsidRPr="003738FD">
        <w:t xml:space="preserve">, 317–329. </w:t>
      </w:r>
      <w:hyperlink r:id="rId10" w:history="1">
        <w:r w:rsidRPr="003738FD">
          <w:rPr>
            <w:rStyle w:val="Hyperlink"/>
          </w:rPr>
          <w:t>https://doi.org/10.1007/978-3-030-52612-2_25</w:t>
        </w:r>
      </w:hyperlink>
      <w:r w:rsidRPr="003738FD">
        <w:t xml:space="preserve"> </w:t>
      </w:r>
    </w:p>
    <w:p w14:paraId="453A7D6D" w14:textId="77777777" w:rsidR="00D51AC4" w:rsidRPr="00D51AC4" w:rsidRDefault="00D51AC4" w:rsidP="003738FD">
      <w:pPr>
        <w:spacing w:before="100" w:beforeAutospacing="1" w:after="100" w:afterAutospacing="1" w:line="480" w:lineRule="auto"/>
        <w:ind w:left="567" w:hanging="567"/>
        <w:rPr>
          <w:rFonts w:ascii="Times New Roman" w:eastAsia="Times New Roman" w:hAnsi="Times New Roman" w:cs="Times New Roman"/>
        </w:rPr>
      </w:pPr>
      <w:r w:rsidRPr="00D51AC4">
        <w:rPr>
          <w:rFonts w:ascii="Times New Roman" w:eastAsia="Times New Roman" w:hAnsi="Times New Roman" w:cs="Times New Roman"/>
        </w:rPr>
        <w:t xml:space="preserve">Nadal, K. L., Griffin, K. E., Wong, Y., </w:t>
      </w:r>
      <w:proofErr w:type="spellStart"/>
      <w:r w:rsidRPr="00D51AC4">
        <w:rPr>
          <w:rFonts w:ascii="Times New Roman" w:eastAsia="Times New Roman" w:hAnsi="Times New Roman" w:cs="Times New Roman"/>
        </w:rPr>
        <w:t>Hamit</w:t>
      </w:r>
      <w:proofErr w:type="spellEnd"/>
      <w:r w:rsidRPr="00D51AC4">
        <w:rPr>
          <w:rFonts w:ascii="Times New Roman" w:eastAsia="Times New Roman" w:hAnsi="Times New Roman" w:cs="Times New Roman"/>
        </w:rPr>
        <w:t xml:space="preserve">, S., &amp; Rasmus, M. (2014). The impact of racial microaggressions on </w:t>
      </w:r>
      <w:r w:rsidRPr="003738FD">
        <w:rPr>
          <w:rFonts w:ascii="Times New Roman" w:eastAsia="Times New Roman" w:hAnsi="Times New Roman" w:cs="Times New Roman"/>
        </w:rPr>
        <w:t>m</w:t>
      </w:r>
      <w:r w:rsidRPr="00D51AC4">
        <w:rPr>
          <w:rFonts w:ascii="Times New Roman" w:eastAsia="Times New Roman" w:hAnsi="Times New Roman" w:cs="Times New Roman"/>
        </w:rPr>
        <w:t xml:space="preserve">ental </w:t>
      </w:r>
      <w:r w:rsidRPr="003738FD">
        <w:rPr>
          <w:rFonts w:ascii="Times New Roman" w:eastAsia="Times New Roman" w:hAnsi="Times New Roman" w:cs="Times New Roman"/>
        </w:rPr>
        <w:t>h</w:t>
      </w:r>
      <w:r w:rsidRPr="00D51AC4">
        <w:rPr>
          <w:rFonts w:ascii="Times New Roman" w:eastAsia="Times New Roman" w:hAnsi="Times New Roman" w:cs="Times New Roman"/>
        </w:rPr>
        <w:t xml:space="preserve">ealth: Counseling </w:t>
      </w:r>
      <w:r w:rsidRPr="003738FD">
        <w:rPr>
          <w:rFonts w:ascii="Times New Roman" w:eastAsia="Times New Roman" w:hAnsi="Times New Roman" w:cs="Times New Roman"/>
        </w:rPr>
        <w:t>i</w:t>
      </w:r>
      <w:r w:rsidRPr="00D51AC4">
        <w:rPr>
          <w:rFonts w:ascii="Times New Roman" w:eastAsia="Times New Roman" w:hAnsi="Times New Roman" w:cs="Times New Roman"/>
        </w:rPr>
        <w:t xml:space="preserve">mplications for clients of color. </w:t>
      </w:r>
      <w:r w:rsidRPr="00D51AC4">
        <w:rPr>
          <w:rFonts w:ascii="Times New Roman" w:eastAsia="Times New Roman" w:hAnsi="Times New Roman" w:cs="Times New Roman"/>
          <w:i/>
          <w:iCs/>
        </w:rPr>
        <w:t>Journal of Counseling &amp; Development</w:t>
      </w:r>
      <w:r w:rsidRPr="00D51AC4">
        <w:rPr>
          <w:rFonts w:ascii="Times New Roman" w:eastAsia="Times New Roman" w:hAnsi="Times New Roman" w:cs="Times New Roman"/>
        </w:rPr>
        <w:t xml:space="preserve">, </w:t>
      </w:r>
      <w:r w:rsidRPr="00D51AC4">
        <w:rPr>
          <w:rFonts w:ascii="Times New Roman" w:eastAsia="Times New Roman" w:hAnsi="Times New Roman" w:cs="Times New Roman"/>
          <w:i/>
          <w:iCs/>
        </w:rPr>
        <w:t>92</w:t>
      </w:r>
      <w:r w:rsidRPr="00D51AC4">
        <w:rPr>
          <w:rFonts w:ascii="Times New Roman" w:eastAsia="Times New Roman" w:hAnsi="Times New Roman" w:cs="Times New Roman"/>
        </w:rPr>
        <w:t xml:space="preserve">(1), 57–66. </w:t>
      </w:r>
      <w:hyperlink r:id="rId11" w:history="1">
        <w:r w:rsidRPr="003738FD">
          <w:rPr>
            <w:rStyle w:val="Hyperlink"/>
            <w:rFonts w:ascii="Times New Roman" w:eastAsia="Times New Roman" w:hAnsi="Times New Roman" w:cs="Times New Roman"/>
          </w:rPr>
          <w:t>https://doi.org/10.1002/j.1556-6676.2014.00130.x</w:t>
        </w:r>
      </w:hyperlink>
      <w:r w:rsidRPr="003738FD">
        <w:rPr>
          <w:rFonts w:ascii="Times New Roman" w:eastAsia="Times New Roman" w:hAnsi="Times New Roman" w:cs="Times New Roman"/>
        </w:rPr>
        <w:t xml:space="preserve"> </w:t>
      </w:r>
    </w:p>
    <w:p w14:paraId="5421BC60" w14:textId="1844C9F7" w:rsidR="00C25FE0" w:rsidRPr="003738FD" w:rsidRDefault="00C25FE0" w:rsidP="003738FD">
      <w:pPr>
        <w:pStyle w:val="NormalWeb"/>
        <w:spacing w:line="480" w:lineRule="auto"/>
        <w:ind w:left="567" w:hanging="567"/>
      </w:pPr>
      <w:proofErr w:type="spellStart"/>
      <w:r w:rsidRPr="003738FD">
        <w:t>Shurts</w:t>
      </w:r>
      <w:proofErr w:type="spellEnd"/>
      <w:r w:rsidRPr="003738FD">
        <w:t xml:space="preserve">, W. M., </w:t>
      </w:r>
      <w:proofErr w:type="spellStart"/>
      <w:r w:rsidRPr="003738FD">
        <w:t>Kooyman</w:t>
      </w:r>
      <w:proofErr w:type="spellEnd"/>
      <w:r w:rsidRPr="003738FD">
        <w:t xml:space="preserve">, L., Rogers, R. C., &amp; </w:t>
      </w:r>
      <w:proofErr w:type="spellStart"/>
      <w:r w:rsidRPr="003738FD">
        <w:t>Burlew</w:t>
      </w:r>
      <w:proofErr w:type="spellEnd"/>
      <w:r w:rsidRPr="003738FD">
        <w:t xml:space="preserve">, L. (2020). Assessing the intersectionality of religious and sexual identities during the coming‐out process. </w:t>
      </w:r>
      <w:r w:rsidRPr="003738FD">
        <w:rPr>
          <w:i/>
          <w:iCs/>
        </w:rPr>
        <w:t>Counseling and Values</w:t>
      </w:r>
      <w:r w:rsidRPr="003738FD">
        <w:t xml:space="preserve">, </w:t>
      </w:r>
      <w:r w:rsidRPr="003738FD">
        <w:rPr>
          <w:i/>
          <w:iCs/>
        </w:rPr>
        <w:t>65</w:t>
      </w:r>
      <w:r w:rsidRPr="003738FD">
        <w:t xml:space="preserve">(1), 15–37. </w:t>
      </w:r>
      <w:hyperlink r:id="rId12" w:history="1">
        <w:r w:rsidRPr="003738FD">
          <w:rPr>
            <w:rStyle w:val="Hyperlink"/>
          </w:rPr>
          <w:t>https://doi.org/10.1002/cvj.12120</w:t>
        </w:r>
      </w:hyperlink>
      <w:r w:rsidRPr="003738FD">
        <w:t xml:space="preserve"> </w:t>
      </w:r>
    </w:p>
    <w:p w14:paraId="2CB4B7E8" w14:textId="462BEE16" w:rsidR="007D47BA" w:rsidRPr="003738FD" w:rsidRDefault="007D47BA" w:rsidP="003738FD">
      <w:pPr>
        <w:spacing w:before="100" w:beforeAutospacing="1" w:after="100" w:afterAutospacing="1" w:line="480" w:lineRule="auto"/>
        <w:ind w:left="567" w:hanging="567"/>
        <w:rPr>
          <w:rFonts w:ascii="Times New Roman" w:hAnsi="Times New Roman" w:cs="Times New Roman"/>
        </w:rPr>
      </w:pPr>
      <w:r w:rsidRPr="003738FD">
        <w:rPr>
          <w:rFonts w:ascii="Times New Roman" w:hAnsi="Times New Roman" w:cs="Times New Roman"/>
        </w:rPr>
        <w:lastRenderedPageBreak/>
        <w:t xml:space="preserve">Sue, D.W., Sue, D., Neville, H., &amp; Smith, L. (2019). </w:t>
      </w:r>
      <w:r w:rsidRPr="003738FD">
        <w:rPr>
          <w:rFonts w:ascii="Times New Roman" w:hAnsi="Times New Roman" w:cs="Times New Roman"/>
          <w:i/>
          <w:iCs/>
        </w:rPr>
        <w:t>Counseling the culturally diverse: Theory and practice</w:t>
      </w:r>
      <w:r w:rsidRPr="003738FD">
        <w:rPr>
          <w:rFonts w:ascii="Times New Roman" w:hAnsi="Times New Roman" w:cs="Times New Roman"/>
        </w:rPr>
        <w:t xml:space="preserve"> (9</w:t>
      </w:r>
      <w:r w:rsidRPr="003738FD">
        <w:rPr>
          <w:rFonts w:ascii="Times New Roman" w:hAnsi="Times New Roman" w:cs="Times New Roman"/>
          <w:vertAlign w:val="superscript"/>
        </w:rPr>
        <w:t>th</w:t>
      </w:r>
      <w:r w:rsidRPr="003738FD">
        <w:rPr>
          <w:rFonts w:ascii="Times New Roman" w:hAnsi="Times New Roman" w:cs="Times New Roman"/>
        </w:rPr>
        <w:t xml:space="preserve"> ed.). John Wiley &amp; Sons. </w:t>
      </w:r>
      <w:hyperlink r:id="rId13" w:anchor="page_707" w:history="1">
        <w:r w:rsidRPr="003738FD">
          <w:rPr>
            <w:rStyle w:val="Hyperlink"/>
            <w:rFonts w:ascii="Times New Roman" w:hAnsi="Times New Roman" w:cs="Times New Roman"/>
          </w:rPr>
          <w:t>https://bibliu.com/app/?bibliuMagicToken=6LhxjLm8sp0EzL8llnInHUPs0YWdOuWh#/view/books/9781119861911/epub/OPS/c21.html#page_707</w:t>
        </w:r>
      </w:hyperlink>
      <w:r w:rsidRPr="003738FD">
        <w:rPr>
          <w:rFonts w:ascii="Times New Roman" w:hAnsi="Times New Roman" w:cs="Times New Roman"/>
        </w:rPr>
        <w:t xml:space="preserve"> </w:t>
      </w:r>
    </w:p>
    <w:p w14:paraId="1E599B3C" w14:textId="7A900F6B" w:rsidR="001E439E" w:rsidRPr="003738FD" w:rsidRDefault="001E439E" w:rsidP="003738FD">
      <w:pPr>
        <w:spacing w:before="100" w:beforeAutospacing="1" w:after="100" w:afterAutospacing="1" w:line="480" w:lineRule="auto"/>
        <w:ind w:left="567" w:hanging="567"/>
        <w:rPr>
          <w:rFonts w:ascii="Times New Roman" w:eastAsia="Times New Roman" w:hAnsi="Times New Roman" w:cs="Times New Roman"/>
        </w:rPr>
      </w:pPr>
      <w:r w:rsidRPr="001E439E">
        <w:rPr>
          <w:rFonts w:ascii="Times New Roman" w:eastAsia="Times New Roman" w:hAnsi="Times New Roman" w:cs="Times New Roman"/>
        </w:rPr>
        <w:t xml:space="preserve">Summers, L. M., &amp; Nelson, L. (2023). </w:t>
      </w:r>
      <w:r w:rsidRPr="001E439E">
        <w:rPr>
          <w:rFonts w:ascii="Times New Roman" w:eastAsia="Times New Roman" w:hAnsi="Times New Roman" w:cs="Times New Roman"/>
          <w:i/>
          <w:iCs/>
        </w:rPr>
        <w:t>Multicultural counseling: Responding with cultural humility, empathy, and advocacy</w:t>
      </w:r>
      <w:r w:rsidRPr="001E439E">
        <w:rPr>
          <w:rFonts w:ascii="Times New Roman" w:eastAsia="Times New Roman" w:hAnsi="Times New Roman" w:cs="Times New Roman"/>
        </w:rPr>
        <w:t xml:space="preserve">. Springer Publishing. </w:t>
      </w:r>
      <w:hyperlink r:id="rId14" w:history="1">
        <w:r w:rsidR="00D136F7" w:rsidRPr="003738FD">
          <w:rPr>
            <w:rStyle w:val="Hyperlink"/>
            <w:rFonts w:ascii="Times New Roman" w:eastAsia="Times New Roman" w:hAnsi="Times New Roman" w:cs="Times New Roman"/>
          </w:rPr>
          <w:t>https://doi.org/10.1891/9780826139535</w:t>
        </w:r>
      </w:hyperlink>
      <w:r w:rsidR="00D136F7" w:rsidRPr="003738FD">
        <w:rPr>
          <w:rFonts w:ascii="Times New Roman" w:eastAsia="Times New Roman" w:hAnsi="Times New Roman" w:cs="Times New Roman"/>
        </w:rPr>
        <w:t xml:space="preserve"> </w:t>
      </w:r>
    </w:p>
    <w:p w14:paraId="5BB52606" w14:textId="2D342400" w:rsidR="003C1F24" w:rsidRPr="003738FD" w:rsidRDefault="003C1F24" w:rsidP="003738FD">
      <w:pPr>
        <w:spacing w:before="100" w:beforeAutospacing="1" w:after="100" w:afterAutospacing="1" w:line="480" w:lineRule="auto"/>
        <w:ind w:left="567" w:hanging="567"/>
        <w:rPr>
          <w:rFonts w:ascii="Times New Roman" w:hAnsi="Times New Roman" w:cs="Times New Roman"/>
        </w:rPr>
      </w:pPr>
      <w:r w:rsidRPr="003738FD">
        <w:rPr>
          <w:rFonts w:ascii="Times New Roman" w:hAnsi="Times New Roman" w:cs="Times New Roman"/>
        </w:rPr>
        <w:t xml:space="preserve">U.S. Department of Education. (2016). </w:t>
      </w:r>
      <w:r w:rsidRPr="003738FD">
        <w:rPr>
          <w:rFonts w:ascii="Times New Roman" w:hAnsi="Times New Roman" w:cs="Times New Roman"/>
          <w:i/>
          <w:iCs/>
        </w:rPr>
        <w:t>Advancing diversity and inclusion in higher education: Key data highlights focusing on race and ethnicity and promising practices</w:t>
      </w:r>
      <w:r w:rsidRPr="003738FD">
        <w:rPr>
          <w:rFonts w:ascii="Times New Roman" w:hAnsi="Times New Roman" w:cs="Times New Roman"/>
        </w:rPr>
        <w:t xml:space="preserve">. </w:t>
      </w:r>
      <w:hyperlink r:id="rId15" w:history="1">
        <w:r w:rsidRPr="003738FD">
          <w:rPr>
            <w:rStyle w:val="Hyperlink"/>
            <w:rFonts w:ascii="Times New Roman" w:hAnsi="Times New Roman" w:cs="Times New Roman"/>
          </w:rPr>
          <w:t>https://www.ed.gov/sites/ed/files/rschstat/research/pubs/advancing-diversity-inclusion.pdf</w:t>
        </w:r>
      </w:hyperlink>
      <w:r w:rsidRPr="003738FD">
        <w:rPr>
          <w:rFonts w:ascii="Times New Roman" w:hAnsi="Times New Roman" w:cs="Times New Roman"/>
        </w:rPr>
        <w:t xml:space="preserve"> </w:t>
      </w:r>
    </w:p>
    <w:p w14:paraId="4455D424" w14:textId="77777777" w:rsidR="00D51AC4" w:rsidRPr="005748A3" w:rsidRDefault="00D51AC4" w:rsidP="007D47BA">
      <w:pPr>
        <w:spacing w:before="100" w:beforeAutospacing="1" w:after="100" w:afterAutospacing="1" w:line="480" w:lineRule="auto"/>
        <w:ind w:left="567" w:hanging="567"/>
        <w:rPr>
          <w:rFonts w:ascii="Times New Roman" w:hAnsi="Times New Roman" w:cs="Times New Roman"/>
        </w:rPr>
      </w:pPr>
    </w:p>
    <w:p w14:paraId="2204C98C" w14:textId="77777777" w:rsidR="007D47BA" w:rsidRPr="005748A3" w:rsidRDefault="007D47BA" w:rsidP="00C25FE0">
      <w:pPr>
        <w:pStyle w:val="NormalWeb"/>
        <w:spacing w:line="480" w:lineRule="auto"/>
        <w:ind w:left="567" w:hanging="567"/>
      </w:pPr>
    </w:p>
    <w:p w14:paraId="70FD8280" w14:textId="77777777" w:rsidR="003270AC" w:rsidRPr="005748A3" w:rsidRDefault="003270AC" w:rsidP="003270AC">
      <w:pPr>
        <w:pStyle w:val="NormalWeb"/>
        <w:spacing w:line="480" w:lineRule="auto"/>
        <w:ind w:left="567" w:hanging="567"/>
      </w:pPr>
    </w:p>
    <w:p w14:paraId="144A6B5C" w14:textId="77777777" w:rsidR="003270AC" w:rsidRDefault="003270AC"/>
    <w:sectPr w:rsidR="003270AC" w:rsidSect="007F0745">
      <w:headerReference w:type="even" r:id="rId16"/>
      <w:head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42C2F9A" w14:textId="77777777" w:rsidR="00E65F0E" w:rsidRDefault="00E65F0E" w:rsidP="00737EBC">
      <w:r>
        <w:separator/>
      </w:r>
    </w:p>
  </w:endnote>
  <w:endnote w:type="continuationSeparator" w:id="0">
    <w:p w14:paraId="704EAD45" w14:textId="77777777" w:rsidR="00E65F0E" w:rsidRDefault="00E65F0E" w:rsidP="00737E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21DE781" w14:textId="77777777" w:rsidR="00E65F0E" w:rsidRDefault="00E65F0E" w:rsidP="00737EBC">
      <w:r>
        <w:separator/>
      </w:r>
    </w:p>
  </w:footnote>
  <w:footnote w:type="continuationSeparator" w:id="0">
    <w:p w14:paraId="34A8E96E" w14:textId="77777777" w:rsidR="00E65F0E" w:rsidRDefault="00E65F0E" w:rsidP="00737E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59283391"/>
      <w:docPartObj>
        <w:docPartGallery w:val="Page Numbers (Top of Page)"/>
        <w:docPartUnique/>
      </w:docPartObj>
    </w:sdtPr>
    <w:sdtContent>
      <w:p w14:paraId="51E190A2" w14:textId="3F01431D" w:rsidR="00737EBC" w:rsidRDefault="00737EBC" w:rsidP="00A44F8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357FF15" w14:textId="77777777" w:rsidR="00737EBC" w:rsidRDefault="00737EBC" w:rsidP="00737EBC">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529800156"/>
      <w:docPartObj>
        <w:docPartGallery w:val="Page Numbers (Top of Page)"/>
        <w:docPartUnique/>
      </w:docPartObj>
    </w:sdtPr>
    <w:sdtContent>
      <w:p w14:paraId="5E02C5A0" w14:textId="41E0CB7C" w:rsidR="00737EBC" w:rsidRDefault="00737EBC" w:rsidP="00A44F8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9EAC135" w14:textId="77777777" w:rsidR="00737EBC" w:rsidRDefault="00737EBC" w:rsidP="00737EBC">
    <w:pPr>
      <w:pStyle w:val="Header"/>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422B"/>
    <w:rsid w:val="00080FDB"/>
    <w:rsid w:val="000F1A6B"/>
    <w:rsid w:val="001E439E"/>
    <w:rsid w:val="003270AC"/>
    <w:rsid w:val="003738FD"/>
    <w:rsid w:val="003C1F24"/>
    <w:rsid w:val="00447795"/>
    <w:rsid w:val="00463DC3"/>
    <w:rsid w:val="004D7C40"/>
    <w:rsid w:val="00505CF3"/>
    <w:rsid w:val="00730C86"/>
    <w:rsid w:val="00737EBC"/>
    <w:rsid w:val="007B09A7"/>
    <w:rsid w:val="007D47BA"/>
    <w:rsid w:val="007F0745"/>
    <w:rsid w:val="008641A2"/>
    <w:rsid w:val="00916382"/>
    <w:rsid w:val="00A079FE"/>
    <w:rsid w:val="00AA6C83"/>
    <w:rsid w:val="00BF0269"/>
    <w:rsid w:val="00C25FE0"/>
    <w:rsid w:val="00C42A14"/>
    <w:rsid w:val="00CC7FF3"/>
    <w:rsid w:val="00CE3893"/>
    <w:rsid w:val="00D136F7"/>
    <w:rsid w:val="00D33493"/>
    <w:rsid w:val="00D51AC4"/>
    <w:rsid w:val="00D63173"/>
    <w:rsid w:val="00E65F0E"/>
    <w:rsid w:val="00F26CBD"/>
    <w:rsid w:val="00F5422B"/>
    <w:rsid w:val="00F71F2E"/>
    <w:rsid w:val="00F73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29640D"/>
  <w15:chartTrackingRefBased/>
  <w15:docId w15:val="{A6016196-7079-CD43-ADDF-93E36BAD6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270AC"/>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3270AC"/>
    <w:rPr>
      <w:color w:val="0563C1" w:themeColor="hyperlink"/>
      <w:u w:val="single"/>
    </w:rPr>
  </w:style>
  <w:style w:type="character" w:styleId="UnresolvedMention">
    <w:name w:val="Unresolved Mention"/>
    <w:basedOn w:val="DefaultParagraphFont"/>
    <w:uiPriority w:val="99"/>
    <w:semiHidden/>
    <w:unhideWhenUsed/>
    <w:rsid w:val="003C1F24"/>
    <w:rPr>
      <w:color w:val="605E5C"/>
      <w:shd w:val="clear" w:color="auto" w:fill="E1DFDD"/>
    </w:rPr>
  </w:style>
  <w:style w:type="paragraph" w:styleId="Header">
    <w:name w:val="header"/>
    <w:basedOn w:val="Normal"/>
    <w:link w:val="HeaderChar"/>
    <w:uiPriority w:val="99"/>
    <w:unhideWhenUsed/>
    <w:rsid w:val="00737EBC"/>
    <w:pPr>
      <w:tabs>
        <w:tab w:val="center" w:pos="4680"/>
        <w:tab w:val="right" w:pos="9360"/>
      </w:tabs>
    </w:pPr>
  </w:style>
  <w:style w:type="character" w:customStyle="1" w:styleId="HeaderChar">
    <w:name w:val="Header Char"/>
    <w:basedOn w:val="DefaultParagraphFont"/>
    <w:link w:val="Header"/>
    <w:uiPriority w:val="99"/>
    <w:rsid w:val="00737EBC"/>
  </w:style>
  <w:style w:type="character" w:styleId="PageNumber">
    <w:name w:val="page number"/>
    <w:basedOn w:val="DefaultParagraphFont"/>
    <w:uiPriority w:val="99"/>
    <w:semiHidden/>
    <w:unhideWhenUsed/>
    <w:rsid w:val="00737E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04616780">
      <w:bodyDiv w:val="1"/>
      <w:marLeft w:val="0"/>
      <w:marRight w:val="0"/>
      <w:marTop w:val="0"/>
      <w:marBottom w:val="0"/>
      <w:divBdr>
        <w:top w:val="none" w:sz="0" w:space="0" w:color="auto"/>
        <w:left w:val="none" w:sz="0" w:space="0" w:color="auto"/>
        <w:bottom w:val="none" w:sz="0" w:space="0" w:color="auto"/>
        <w:right w:val="none" w:sz="0" w:space="0" w:color="auto"/>
      </w:divBdr>
    </w:div>
    <w:div w:id="2124376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93/schbul/sbab076" TargetMode="External"/><Relationship Id="rId13" Type="http://schemas.openxmlformats.org/officeDocument/2006/relationships/hyperlink" Target="https://bibliu.com/app/?bibliuMagicToken=6LhxjLm8sp0EzL8llnInHUPs0YWdOuWh#/view/books/9781119861911/epub/OPS/c21.html"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counseling.org/publications/counseling-journals/multicultural-counseling-and-development" TargetMode="External"/><Relationship Id="rId12" Type="http://schemas.openxmlformats.org/officeDocument/2006/relationships/hyperlink" Target="https://doi.org/10.1002/cvj.12120" TargetMode="External"/><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hyperlink" Target="https://www.counseling.org/resources/aca-code-of-ethics.pdf" TargetMode="External"/><Relationship Id="rId11" Type="http://schemas.openxmlformats.org/officeDocument/2006/relationships/hyperlink" Target="https://doi.org/10.1002/j.1556-6676.2014.00130.x" TargetMode="External"/><Relationship Id="rId5" Type="http://schemas.openxmlformats.org/officeDocument/2006/relationships/endnotes" Target="endnotes.xml"/><Relationship Id="rId15" Type="http://schemas.openxmlformats.org/officeDocument/2006/relationships/hyperlink" Target="https://www.ed.gov/sites/ed/files/rschstat/research/pubs/advancing-diversity-inclusion.pdf" TargetMode="External"/><Relationship Id="rId10" Type="http://schemas.openxmlformats.org/officeDocument/2006/relationships/hyperlink" Target="https://doi.org/10.1007/978-3-030-52612-2_25"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doi.org/10.1007/s12119-019-09655-x" TargetMode="External"/><Relationship Id="rId14" Type="http://schemas.openxmlformats.org/officeDocument/2006/relationships/hyperlink" Target="https://doi.org/10.1891/978082613953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1849</Words>
  <Characters>10542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Kaylee Andersen</dc:creator>
  <cp:keywords/>
  <dc:description/>
  <cp:lastModifiedBy>Kaylee Andersen</cp:lastModifiedBy>
  <cp:revision>2</cp:revision>
  <dcterms:created xsi:type="dcterms:W3CDTF">2024-11-18T14:54:00Z</dcterms:created>
  <dcterms:modified xsi:type="dcterms:W3CDTF">2024-11-18T14:54:00Z</dcterms:modified>
</cp:coreProperties>
</file>