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C8173" w14:textId="3DC90DB1" w:rsidR="001E7168" w:rsidRPr="0000688B" w:rsidRDefault="2DC6BE21" w:rsidP="00415FA1">
      <w:pPr>
        <w:jc w:val="center"/>
        <w:rPr>
          <w:rFonts w:ascii="Times New Roman" w:eastAsia="Times New Roman" w:hAnsi="Times New Roman" w:cs="Times New Roman"/>
          <w:b/>
          <w:bCs/>
          <w:sz w:val="32"/>
          <w:szCs w:val="32"/>
        </w:rPr>
      </w:pPr>
      <w:r w:rsidRPr="0000688B">
        <w:rPr>
          <w:rFonts w:ascii="Times New Roman" w:eastAsia="Times New Roman" w:hAnsi="Times New Roman" w:cs="Times New Roman"/>
          <w:b/>
          <w:bCs/>
          <w:color w:val="000000" w:themeColor="text1"/>
          <w:sz w:val="32"/>
          <w:szCs w:val="32"/>
        </w:rPr>
        <w:t xml:space="preserve">CNL-664A Topic 2 </w:t>
      </w:r>
      <w:r w:rsidR="00D57CDE" w:rsidRPr="0000688B">
        <w:rPr>
          <w:rFonts w:ascii="Times New Roman" w:eastAsia="Times New Roman" w:hAnsi="Times New Roman" w:cs="Times New Roman"/>
          <w:b/>
          <w:bCs/>
          <w:sz w:val="32"/>
          <w:szCs w:val="32"/>
        </w:rPr>
        <w:t xml:space="preserve">Choosing a Mentor to Support Your Counseling Practice </w:t>
      </w:r>
      <w:r w:rsidR="00990F98" w:rsidRPr="0000688B">
        <w:rPr>
          <w:rFonts w:ascii="Times New Roman" w:eastAsia="Times New Roman" w:hAnsi="Times New Roman" w:cs="Times New Roman"/>
          <w:b/>
          <w:bCs/>
          <w:sz w:val="32"/>
          <w:szCs w:val="32"/>
        </w:rPr>
        <w:t>Template</w:t>
      </w:r>
    </w:p>
    <w:p w14:paraId="2FB5F2D0" w14:textId="25232A02" w:rsidR="0029268D" w:rsidRPr="006D6F4E" w:rsidRDefault="3C6A4630" w:rsidP="40D1E413">
      <w:pPr>
        <w:rPr>
          <w:rFonts w:ascii="Times New Roman" w:eastAsia="Times New Roman" w:hAnsi="Times New Roman" w:cs="Times New Roman"/>
          <w:color w:val="000000" w:themeColor="text1"/>
        </w:rPr>
      </w:pPr>
      <w:r w:rsidRPr="40D1E413">
        <w:rPr>
          <w:rFonts w:ascii="Times New Roman" w:eastAsia="Times New Roman" w:hAnsi="Times New Roman" w:cs="Times New Roman"/>
          <w:b/>
          <w:bCs/>
          <w:i/>
          <w:iCs/>
        </w:rPr>
        <w:t>Directions</w:t>
      </w:r>
      <w:r w:rsidRPr="40D1E413">
        <w:rPr>
          <w:rFonts w:ascii="Times New Roman" w:eastAsia="Times New Roman" w:hAnsi="Times New Roman" w:cs="Times New Roman"/>
          <w:sz w:val="28"/>
          <w:szCs w:val="28"/>
        </w:rPr>
        <w:t>:</w:t>
      </w:r>
      <w:r w:rsidR="00C34BE5" w:rsidRPr="00C34BE5">
        <w:rPr>
          <w:rFonts w:ascii="Times New Roman" w:eastAsia="Times New Roman" w:hAnsi="Times New Roman" w:cs="Times New Roman"/>
        </w:rPr>
        <w:t xml:space="preserve"> </w:t>
      </w:r>
      <w:r w:rsidR="00C34BE5">
        <w:rPr>
          <w:rFonts w:ascii="Times New Roman" w:eastAsia="Times New Roman" w:hAnsi="Times New Roman" w:cs="Times New Roman"/>
        </w:rPr>
        <w:t>A</w:t>
      </w:r>
      <w:r w:rsidR="00C34BE5" w:rsidRPr="40D1E413">
        <w:rPr>
          <w:rFonts w:ascii="Times New Roman" w:eastAsia="Times New Roman" w:hAnsi="Times New Roman" w:cs="Times New Roman"/>
        </w:rPr>
        <w:t>s an emerging counselor</w:t>
      </w:r>
      <w:r w:rsidR="00C34BE5">
        <w:rPr>
          <w:rFonts w:ascii="Times New Roman" w:eastAsia="Times New Roman" w:hAnsi="Times New Roman" w:cs="Times New Roman"/>
        </w:rPr>
        <w:t>,</w:t>
      </w:r>
      <w:r w:rsidRPr="40D1E413">
        <w:rPr>
          <w:rFonts w:ascii="Times New Roman" w:eastAsia="Times New Roman" w:hAnsi="Times New Roman" w:cs="Times New Roman"/>
          <w:sz w:val="28"/>
          <w:szCs w:val="28"/>
        </w:rPr>
        <w:t xml:space="preserve"> </w:t>
      </w:r>
      <w:r w:rsidR="00C34BE5">
        <w:rPr>
          <w:rFonts w:ascii="Times New Roman" w:eastAsia="Times New Roman" w:hAnsi="Times New Roman" w:cs="Times New Roman"/>
        </w:rPr>
        <w:t>h</w:t>
      </w:r>
      <w:r w:rsidR="6451AB54" w:rsidRPr="40D1E413">
        <w:rPr>
          <w:rFonts w:ascii="Times New Roman" w:eastAsia="Times New Roman" w:hAnsi="Times New Roman" w:cs="Times New Roman"/>
        </w:rPr>
        <w:t xml:space="preserve">aving a professional mentor is vital to your counselor identity development. </w:t>
      </w:r>
      <w:r w:rsidR="665C0C97" w:rsidRPr="40D1E413">
        <w:rPr>
          <w:rFonts w:ascii="Times New Roman" w:eastAsia="Times New Roman" w:hAnsi="Times New Roman" w:cs="Times New Roman"/>
        </w:rPr>
        <w:t xml:space="preserve">Use the </w:t>
      </w:r>
      <w:r w:rsidR="6002C793" w:rsidRPr="40D1E413">
        <w:rPr>
          <w:rFonts w:ascii="Times New Roman" w:eastAsia="Times New Roman" w:hAnsi="Times New Roman" w:cs="Times New Roman"/>
        </w:rPr>
        <w:t xml:space="preserve">following </w:t>
      </w:r>
      <w:r w:rsidR="70333740" w:rsidRPr="40D1E413">
        <w:rPr>
          <w:rFonts w:ascii="Times New Roman" w:eastAsia="Times New Roman" w:hAnsi="Times New Roman" w:cs="Times New Roman"/>
          <w:color w:val="000000" w:themeColor="text1"/>
        </w:rPr>
        <w:t xml:space="preserve">template </w:t>
      </w:r>
      <w:r w:rsidR="006BE580" w:rsidRPr="40D1E413">
        <w:rPr>
          <w:rFonts w:ascii="Times New Roman" w:eastAsia="Times New Roman" w:hAnsi="Times New Roman" w:cs="Times New Roman"/>
          <w:color w:val="000000" w:themeColor="text1"/>
        </w:rPr>
        <w:t xml:space="preserve">to </w:t>
      </w:r>
      <w:r w:rsidR="6F4373C1" w:rsidRPr="40D1E413">
        <w:rPr>
          <w:rFonts w:ascii="Times New Roman" w:eastAsia="Times New Roman" w:hAnsi="Times New Roman" w:cs="Times New Roman"/>
          <w:color w:val="000000" w:themeColor="text1"/>
        </w:rPr>
        <w:t xml:space="preserve">develop a plan </w:t>
      </w:r>
      <w:r w:rsidR="22675EAD" w:rsidRPr="40D1E413">
        <w:rPr>
          <w:rFonts w:ascii="Times New Roman" w:eastAsia="Times New Roman" w:hAnsi="Times New Roman" w:cs="Times New Roman"/>
          <w:color w:val="000000" w:themeColor="text1"/>
        </w:rPr>
        <w:t xml:space="preserve">to </w:t>
      </w:r>
      <w:r w:rsidR="70333740" w:rsidRPr="40D1E413">
        <w:rPr>
          <w:rFonts w:ascii="Times New Roman" w:eastAsia="Times New Roman" w:hAnsi="Times New Roman" w:cs="Times New Roman"/>
          <w:color w:val="000000" w:themeColor="text1"/>
        </w:rPr>
        <w:t>effectively choose a mentor</w:t>
      </w:r>
      <w:r w:rsidR="00157F93">
        <w:rPr>
          <w:rFonts w:ascii="Times New Roman" w:eastAsia="Times New Roman" w:hAnsi="Times New Roman" w:cs="Times New Roman"/>
          <w:color w:val="000000" w:themeColor="text1"/>
        </w:rPr>
        <w:t>.</w:t>
      </w:r>
      <w:r w:rsidR="5DB66987" w:rsidRPr="40D1E413">
        <w:rPr>
          <w:rFonts w:ascii="Times New Roman" w:eastAsia="Times New Roman" w:hAnsi="Times New Roman" w:cs="Times New Roman"/>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5772"/>
      </w:tblGrid>
      <w:tr w:rsidR="00145797" w:rsidRPr="003F10A4" w14:paraId="14331BB5" w14:textId="77777777" w:rsidTr="2FBE610E">
        <w:trPr>
          <w:trHeight w:val="300"/>
        </w:trPr>
        <w:tc>
          <w:tcPr>
            <w:tcW w:w="3775" w:type="dxa"/>
            <w:shd w:val="clear" w:color="auto" w:fill="auto"/>
          </w:tcPr>
          <w:p w14:paraId="4561C6F1" w14:textId="75595F48" w:rsidR="2FBE610E" w:rsidRPr="003F10A4" w:rsidRDefault="2FBE610E" w:rsidP="00FD7435">
            <w:pPr>
              <w:spacing w:before="20" w:after="0" w:line="276" w:lineRule="auto"/>
              <w:jc w:val="center"/>
              <w:rPr>
                <w:rFonts w:ascii="Times New Roman" w:eastAsia="Times New Roman" w:hAnsi="Times New Roman" w:cs="Times New Roman"/>
                <w:b/>
                <w:bCs/>
              </w:rPr>
            </w:pPr>
            <w:r w:rsidRPr="003F10A4">
              <w:rPr>
                <w:rFonts w:ascii="Times New Roman" w:eastAsia="Times New Roman" w:hAnsi="Times New Roman" w:cs="Times New Roman"/>
                <w:b/>
                <w:bCs/>
              </w:rPr>
              <w:t>Mentorship Prompts</w:t>
            </w:r>
          </w:p>
        </w:tc>
        <w:tc>
          <w:tcPr>
            <w:tcW w:w="6390" w:type="dxa"/>
            <w:shd w:val="clear" w:color="auto" w:fill="auto"/>
          </w:tcPr>
          <w:p w14:paraId="4D2178C1" w14:textId="7FEF6FDB" w:rsidR="2FBE610E" w:rsidRPr="003F10A4" w:rsidRDefault="2FBE610E" w:rsidP="00FD7435">
            <w:pPr>
              <w:spacing w:before="20" w:after="0" w:line="276" w:lineRule="auto"/>
              <w:jc w:val="center"/>
              <w:rPr>
                <w:rFonts w:ascii="Times New Roman" w:eastAsia="Times New Roman" w:hAnsi="Times New Roman" w:cs="Times New Roman"/>
              </w:rPr>
            </w:pPr>
            <w:r w:rsidRPr="003F10A4">
              <w:rPr>
                <w:rFonts w:ascii="Times New Roman" w:eastAsia="Times New Roman" w:hAnsi="Times New Roman" w:cs="Times New Roman"/>
                <w:b/>
                <w:bCs/>
                <w:color w:val="1A1A1C"/>
              </w:rPr>
              <w:t>Address each of the following prompts in 100-150 words</w:t>
            </w:r>
            <w:r w:rsidR="004C5262">
              <w:rPr>
                <w:rFonts w:ascii="Times New Roman" w:eastAsia="Times New Roman" w:hAnsi="Times New Roman" w:cs="Times New Roman"/>
                <w:b/>
                <w:bCs/>
                <w:color w:val="1A1A1C"/>
              </w:rPr>
              <w:t>.</w:t>
            </w:r>
          </w:p>
        </w:tc>
      </w:tr>
      <w:tr w:rsidR="00145797" w:rsidRPr="003F10A4" w14:paraId="4D117B4E" w14:textId="77777777" w:rsidTr="2FBE610E">
        <w:trPr>
          <w:trHeight w:val="300"/>
        </w:trPr>
        <w:tc>
          <w:tcPr>
            <w:tcW w:w="3775" w:type="dxa"/>
            <w:shd w:val="clear" w:color="auto" w:fill="auto"/>
          </w:tcPr>
          <w:p w14:paraId="46F21BF6" w14:textId="09816911"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t>Mentorship and Supervision</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Compare the similarities and differences between mentorship and supervision.</w:t>
            </w:r>
          </w:p>
        </w:tc>
        <w:tc>
          <w:tcPr>
            <w:tcW w:w="6390" w:type="dxa"/>
            <w:shd w:val="clear" w:color="auto" w:fill="auto"/>
          </w:tcPr>
          <w:p w14:paraId="75C23143" w14:textId="225F4696" w:rsidR="2FBE610E" w:rsidRPr="003F10A4" w:rsidRDefault="00145797" w:rsidP="00FD7435">
            <w:pPr>
              <w:spacing w:before="20" w:after="0" w:line="276" w:lineRule="auto"/>
              <w:rPr>
                <w:rFonts w:ascii="Times New Roman" w:eastAsia="Times New Roman" w:hAnsi="Times New Roman" w:cs="Times New Roman"/>
              </w:rPr>
            </w:pPr>
            <w:r>
              <w:rPr>
                <w:rFonts w:ascii="Times New Roman" w:eastAsia="Times New Roman" w:hAnsi="Times New Roman" w:cs="Times New Roman"/>
              </w:rPr>
              <w:t>Mentorship and supervision both support counselor development but differ in their purpose and structure (</w:t>
            </w:r>
            <w:proofErr w:type="spellStart"/>
            <w:r>
              <w:rPr>
                <w:rFonts w:ascii="Times New Roman" w:eastAsia="Times New Roman" w:hAnsi="Times New Roman" w:cs="Times New Roman"/>
              </w:rPr>
              <w:t>Litherland</w:t>
            </w:r>
            <w:proofErr w:type="spellEnd"/>
            <w:r>
              <w:rPr>
                <w:rFonts w:ascii="Times New Roman" w:eastAsia="Times New Roman" w:hAnsi="Times New Roman" w:cs="Times New Roman"/>
              </w:rPr>
              <w:t xml:space="preserve"> et al., 2023). Supervision is a formal and required relationship that focuses on clinical competence, ethical practice, and client safety (Kim et al., 2024). Supervisors evaluate performance, provide feedback, and ensure adherence to professional standards. Mentorship is more informal and focuses on long-term professional identity, career guidance, and personal development (</w:t>
            </w:r>
            <w:proofErr w:type="spellStart"/>
            <w:r>
              <w:rPr>
                <w:rFonts w:ascii="Times New Roman" w:eastAsia="Times New Roman" w:hAnsi="Times New Roman" w:cs="Times New Roman"/>
              </w:rPr>
              <w:t>Litherland</w:t>
            </w:r>
            <w:proofErr w:type="spellEnd"/>
            <w:r>
              <w:rPr>
                <w:rFonts w:ascii="Times New Roman" w:eastAsia="Times New Roman" w:hAnsi="Times New Roman" w:cs="Times New Roman"/>
              </w:rPr>
              <w:t xml:space="preserve"> et al., 2023). While supervision emphasizes accountability, networking, and exploring professional goals, mentorship tends to be more collaborative and less evaluating. As a counselor-in-training, engaging in both supervision and mentorship will allow me to ensure clinical competence through supervision while growing confidence, identity, and career direction through mentorship.</w:t>
            </w:r>
          </w:p>
        </w:tc>
      </w:tr>
      <w:tr w:rsidR="00145797" w:rsidRPr="003F10A4" w14:paraId="090613BB" w14:textId="77777777" w:rsidTr="2FBE610E">
        <w:trPr>
          <w:trHeight w:val="300"/>
        </w:trPr>
        <w:tc>
          <w:tcPr>
            <w:tcW w:w="3775" w:type="dxa"/>
            <w:shd w:val="clear" w:color="auto" w:fill="auto"/>
          </w:tcPr>
          <w:p w14:paraId="38CFE038" w14:textId="3D46D927"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t>Mentorship Characteristics and Skills</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Discuss the characteristics and skills important for selecting a professional mentor (e.g., experience/professional background, mentorship style, availability).</w:t>
            </w:r>
          </w:p>
        </w:tc>
        <w:tc>
          <w:tcPr>
            <w:tcW w:w="6390" w:type="dxa"/>
            <w:shd w:val="clear" w:color="auto" w:fill="auto"/>
          </w:tcPr>
          <w:p w14:paraId="092EC9A9" w14:textId="144693D5" w:rsidR="2FBE610E" w:rsidRPr="003F10A4" w:rsidRDefault="00145797" w:rsidP="00FD7435">
            <w:pPr>
              <w:spacing w:before="20" w:after="0" w:line="276" w:lineRule="auto"/>
              <w:rPr>
                <w:rFonts w:ascii="Times New Roman" w:eastAsia="Times New Roman" w:hAnsi="Times New Roman" w:cs="Times New Roman"/>
              </w:rPr>
            </w:pPr>
            <w:r>
              <w:rPr>
                <w:rFonts w:ascii="Times New Roman" w:eastAsia="Times New Roman" w:hAnsi="Times New Roman" w:cs="Times New Roman"/>
              </w:rPr>
              <w:t>When selecting a professional mentor, it is important to consider the desired characteristics and skills (</w:t>
            </w:r>
            <w:proofErr w:type="spellStart"/>
            <w:r>
              <w:rPr>
                <w:rFonts w:ascii="Times New Roman" w:eastAsia="Times New Roman" w:hAnsi="Times New Roman" w:cs="Times New Roman"/>
              </w:rPr>
              <w:t>Litherland</w:t>
            </w:r>
            <w:proofErr w:type="spellEnd"/>
            <w:r>
              <w:rPr>
                <w:rFonts w:ascii="Times New Roman" w:eastAsia="Times New Roman" w:hAnsi="Times New Roman" w:cs="Times New Roman"/>
              </w:rPr>
              <w:t xml:space="preserve"> et al., 2023). The mentor should have experience and a strong professional background in clinical mental health counseling, particularly aligned with the counselor-in-training’s interests. Their mentorship approach should be supportive and collaborative to allow for open communication and honest feedback. Strong interpersonal skills, such as empathy, active listening, and the ability to provide constructive feedback, are also important (Kim et al., 2024). Cultural competence and ethical integrity are essential, as they demonstrate professional values. A mentor who encourages and appropriately challenges can help to foster growth, confidence, and self-reflection while guiding the counselor-in-training through their professional journey (</w:t>
            </w:r>
            <w:proofErr w:type="spellStart"/>
            <w:r>
              <w:rPr>
                <w:rFonts w:ascii="Times New Roman" w:eastAsia="Times New Roman" w:hAnsi="Times New Roman" w:cs="Times New Roman"/>
              </w:rPr>
              <w:t>Litherland</w:t>
            </w:r>
            <w:proofErr w:type="spellEnd"/>
            <w:r>
              <w:rPr>
                <w:rFonts w:ascii="Times New Roman" w:eastAsia="Times New Roman" w:hAnsi="Times New Roman" w:cs="Times New Roman"/>
              </w:rPr>
              <w:t xml:space="preserve"> et al., 2023).</w:t>
            </w:r>
          </w:p>
        </w:tc>
      </w:tr>
      <w:tr w:rsidR="00145797" w:rsidRPr="003F10A4" w14:paraId="21CFAD2B" w14:textId="77777777" w:rsidTr="2FBE610E">
        <w:trPr>
          <w:trHeight w:val="300"/>
        </w:trPr>
        <w:tc>
          <w:tcPr>
            <w:tcW w:w="3775" w:type="dxa"/>
            <w:shd w:val="clear" w:color="auto" w:fill="auto"/>
          </w:tcPr>
          <w:p w14:paraId="2219A2DB" w14:textId="088A4C9E"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t>Professional Mentor Support Goals</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Describe the goals (SMART) the CIT aims to achieve with professional mentor’s support.</w:t>
            </w:r>
          </w:p>
        </w:tc>
        <w:tc>
          <w:tcPr>
            <w:tcW w:w="6390" w:type="dxa"/>
            <w:shd w:val="clear" w:color="auto" w:fill="auto"/>
          </w:tcPr>
          <w:p w14:paraId="687EA4CF" w14:textId="6D0F4607" w:rsidR="2FBE610E" w:rsidRPr="003F10A4" w:rsidRDefault="00F7118D" w:rsidP="00FD7435">
            <w:pPr>
              <w:spacing w:before="20" w:after="0" w:line="276" w:lineRule="auto"/>
              <w:rPr>
                <w:rFonts w:ascii="Times New Roman" w:eastAsia="Times New Roman" w:hAnsi="Times New Roman" w:cs="Times New Roman"/>
              </w:rPr>
            </w:pPr>
            <w:r>
              <w:rPr>
                <w:rFonts w:ascii="Times New Roman" w:eastAsia="Times New Roman" w:hAnsi="Times New Roman" w:cs="Times New Roman"/>
              </w:rPr>
              <w:t xml:space="preserve">One smart goal is to meet with a professional mentor at least once per month over the next six months to discuss clinical experiences, career development, and skill-building strategies. Another goal is to improve my case conceptualization skills by </w:t>
            </w:r>
            <w:r>
              <w:rPr>
                <w:rFonts w:ascii="Times New Roman" w:eastAsia="Times New Roman" w:hAnsi="Times New Roman" w:cs="Times New Roman"/>
              </w:rPr>
              <w:lastRenderedPageBreak/>
              <w:t>presenting at least one client case per month and receiving feedback with the focus on demonstrating increased clarity and integration of theory by the end of internship. The last goal is to expand my professional networking by identifying and connecting with at least three new professionals through mentor guidance within three months. These goals will support my growth in competence, confidence, and professional identity as a counselor-in-training (</w:t>
            </w:r>
            <w:proofErr w:type="spellStart"/>
            <w:r>
              <w:rPr>
                <w:rFonts w:ascii="Times New Roman" w:eastAsia="Times New Roman" w:hAnsi="Times New Roman" w:cs="Times New Roman"/>
              </w:rPr>
              <w:t>Litherland</w:t>
            </w:r>
            <w:proofErr w:type="spellEnd"/>
            <w:r>
              <w:rPr>
                <w:rFonts w:ascii="Times New Roman" w:eastAsia="Times New Roman" w:hAnsi="Times New Roman" w:cs="Times New Roman"/>
              </w:rPr>
              <w:t xml:space="preserve"> et al., 2023).</w:t>
            </w:r>
          </w:p>
        </w:tc>
      </w:tr>
    </w:tbl>
    <w:p w14:paraId="4EF803C8" w14:textId="0568FD00" w:rsidR="2FBE610E" w:rsidRDefault="2FBE610E" w:rsidP="2FBE610E">
      <w:pPr>
        <w:jc w:val="center"/>
        <w:rPr>
          <w:rFonts w:ascii="Times New Roman" w:eastAsia="Times New Roman" w:hAnsi="Times New Roman" w:cs="Times New Roman"/>
          <w:b/>
          <w:bCs/>
          <w:sz w:val="28"/>
          <w:szCs w:val="28"/>
        </w:rPr>
      </w:pPr>
    </w:p>
    <w:sectPr w:rsidR="2FBE610E" w:rsidSect="004B0C2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CEBF8" w14:textId="77777777" w:rsidR="00BC0923" w:rsidRDefault="00BC0923" w:rsidP="00D57CDE">
      <w:pPr>
        <w:spacing w:after="0" w:line="240" w:lineRule="auto"/>
      </w:pPr>
      <w:r>
        <w:separator/>
      </w:r>
    </w:p>
  </w:endnote>
  <w:endnote w:type="continuationSeparator" w:id="0">
    <w:p w14:paraId="50CF259F" w14:textId="77777777" w:rsidR="00BC0923" w:rsidRDefault="00BC0923" w:rsidP="00D5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7BDD3" w14:textId="67CAF08A" w:rsidR="2FBE610E" w:rsidRDefault="007A73D3" w:rsidP="007A73D3">
    <w:pPr>
      <w:jc w:val="center"/>
    </w:pPr>
    <w:r w:rsidRPr="007A73D3">
      <w:t>© 2025.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4929E" w14:textId="77777777" w:rsidR="00BC0923" w:rsidRDefault="00BC0923" w:rsidP="00D57CDE">
      <w:pPr>
        <w:spacing w:after="0" w:line="240" w:lineRule="auto"/>
      </w:pPr>
      <w:r>
        <w:separator/>
      </w:r>
    </w:p>
  </w:footnote>
  <w:footnote w:type="continuationSeparator" w:id="0">
    <w:p w14:paraId="354C0010" w14:textId="77777777" w:rsidR="00BC0923" w:rsidRDefault="00BC0923" w:rsidP="00D57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28F21" w14:textId="7A8C246E" w:rsidR="00D57CDE" w:rsidRDefault="2FBE610E" w:rsidP="2FBE610E">
    <w:r>
      <w:rPr>
        <w:noProof/>
      </w:rPr>
      <w:drawing>
        <wp:inline distT="0" distB="0" distL="0" distR="0" wp14:anchorId="6BF0E895" wp14:editId="7BB30035">
          <wp:extent cx="2314575" cy="552450"/>
          <wp:effectExtent l="0" t="0" r="0" b="0"/>
          <wp:docPr id="660824438" name="Picture 660824438" descr="Picture 47989765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14575" cy="552450"/>
                  </a:xfrm>
                  <a:prstGeom prst="rect">
                    <a:avLst/>
                  </a:prstGeom>
                </pic:spPr>
              </pic:pic>
            </a:graphicData>
          </a:graphic>
        </wp:inline>
      </w:drawing>
    </w:r>
    <w:r w:rsidR="00D57CDE">
      <w:br/>
    </w:r>
  </w:p>
  <w:p w14:paraId="78D1A9CF" w14:textId="77777777" w:rsidR="00D57CDE" w:rsidRDefault="00D57C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2E"/>
    <w:rsid w:val="0000688B"/>
    <w:rsid w:val="001165F9"/>
    <w:rsid w:val="00145797"/>
    <w:rsid w:val="00157F93"/>
    <w:rsid w:val="00184F63"/>
    <w:rsid w:val="001E7168"/>
    <w:rsid w:val="0022375E"/>
    <w:rsid w:val="0029268D"/>
    <w:rsid w:val="002C20B5"/>
    <w:rsid w:val="00384CA5"/>
    <w:rsid w:val="003F10A4"/>
    <w:rsid w:val="003F75B6"/>
    <w:rsid w:val="00415FA1"/>
    <w:rsid w:val="0043518D"/>
    <w:rsid w:val="004B0C2E"/>
    <w:rsid w:val="004C5262"/>
    <w:rsid w:val="00542CEA"/>
    <w:rsid w:val="005F62ED"/>
    <w:rsid w:val="006BE580"/>
    <w:rsid w:val="006D6F4E"/>
    <w:rsid w:val="007A569A"/>
    <w:rsid w:val="007A73D3"/>
    <w:rsid w:val="0084050B"/>
    <w:rsid w:val="00952086"/>
    <w:rsid w:val="00990F98"/>
    <w:rsid w:val="009C00BE"/>
    <w:rsid w:val="009C356F"/>
    <w:rsid w:val="00AF026B"/>
    <w:rsid w:val="00B4253D"/>
    <w:rsid w:val="00BC0923"/>
    <w:rsid w:val="00C01E21"/>
    <w:rsid w:val="00C34BE5"/>
    <w:rsid w:val="00C43E39"/>
    <w:rsid w:val="00D57CDE"/>
    <w:rsid w:val="00DB594D"/>
    <w:rsid w:val="00DF1744"/>
    <w:rsid w:val="00ED5B4A"/>
    <w:rsid w:val="00F32177"/>
    <w:rsid w:val="00F7118D"/>
    <w:rsid w:val="00FA63B9"/>
    <w:rsid w:val="00FD3175"/>
    <w:rsid w:val="00FD7435"/>
    <w:rsid w:val="015D8A79"/>
    <w:rsid w:val="05127C40"/>
    <w:rsid w:val="06419C20"/>
    <w:rsid w:val="0A7DF4EA"/>
    <w:rsid w:val="0A9E88F3"/>
    <w:rsid w:val="10F943F0"/>
    <w:rsid w:val="10FAAFE3"/>
    <w:rsid w:val="138DE022"/>
    <w:rsid w:val="1A26910F"/>
    <w:rsid w:val="1EB4E887"/>
    <w:rsid w:val="1FBCAC4B"/>
    <w:rsid w:val="22675EAD"/>
    <w:rsid w:val="2440A420"/>
    <w:rsid w:val="283901DB"/>
    <w:rsid w:val="28E5E917"/>
    <w:rsid w:val="2976D544"/>
    <w:rsid w:val="2A0855FD"/>
    <w:rsid w:val="2A9C498B"/>
    <w:rsid w:val="2BC9AD90"/>
    <w:rsid w:val="2DC6BE21"/>
    <w:rsid w:val="2E109983"/>
    <w:rsid w:val="2FBE610E"/>
    <w:rsid w:val="328836E2"/>
    <w:rsid w:val="3C6A4630"/>
    <w:rsid w:val="3CCB9C10"/>
    <w:rsid w:val="40C163E1"/>
    <w:rsid w:val="40D1E413"/>
    <w:rsid w:val="4321AACF"/>
    <w:rsid w:val="46F65B44"/>
    <w:rsid w:val="494F2517"/>
    <w:rsid w:val="497B6CF9"/>
    <w:rsid w:val="4C9FD76B"/>
    <w:rsid w:val="5D000A47"/>
    <w:rsid w:val="5DB66987"/>
    <w:rsid w:val="6002C793"/>
    <w:rsid w:val="62D0E049"/>
    <w:rsid w:val="6322256F"/>
    <w:rsid w:val="6451AB54"/>
    <w:rsid w:val="665C0C97"/>
    <w:rsid w:val="6906D1DB"/>
    <w:rsid w:val="69940EBE"/>
    <w:rsid w:val="69FF6DB8"/>
    <w:rsid w:val="6F4373C1"/>
    <w:rsid w:val="70333740"/>
    <w:rsid w:val="77672F88"/>
    <w:rsid w:val="7AA4C047"/>
    <w:rsid w:val="7B760EC2"/>
    <w:rsid w:val="7C31312C"/>
    <w:rsid w:val="7D15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705E"/>
  <w15:chartTrackingRefBased/>
  <w15:docId w15:val="{4F889108-5BA2-4714-85F0-0947BC28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CDE"/>
  </w:style>
  <w:style w:type="paragraph" w:styleId="Footer">
    <w:name w:val="footer"/>
    <w:basedOn w:val="Normal"/>
    <w:link w:val="FooterChar"/>
    <w:uiPriority w:val="99"/>
    <w:unhideWhenUsed/>
    <w:rsid w:val="00D57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CD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A73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768AD7-1F1C-40AE-B9A7-077CE1DAD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0446E-C25F-4F22-B405-9C6D37413B32}">
  <ds:schemaRefs>
    <ds:schemaRef ds:uri="http://schemas.microsoft.com/sharepoint/v3/contenttype/forms"/>
  </ds:schemaRefs>
</ds:datastoreItem>
</file>

<file path=customXml/itemProps3.xml><?xml version="1.0" encoding="utf-8"?>
<ds:datastoreItem xmlns:ds="http://schemas.openxmlformats.org/officeDocument/2006/customXml" ds:itemID="{EC2A3C7B-A212-4C6E-BEC5-E1C7C1CF130B}">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2795</Characters>
  <Application>Microsoft Office Word</Application>
  <DocSecurity>0</DocSecurity>
  <Lines>23</Lines>
  <Paragraphs>6</Paragraphs>
  <ScaleCrop>false</ScaleCrop>
  <Company>Grand Canyon</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Grigg</dc:creator>
  <cp:keywords/>
  <dc:description/>
  <cp:lastModifiedBy>Microsoft Office User</cp:lastModifiedBy>
  <cp:revision>2</cp:revision>
  <dcterms:created xsi:type="dcterms:W3CDTF">2026-05-06T20:20:00Z</dcterms:created>
  <dcterms:modified xsi:type="dcterms:W3CDTF">2026-05-06T20:20:00Z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MediaServiceImageTags">
    <vt:lpwstr/>
  </property>
</Properties>
</file>